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media/image1.jpeg" ContentType="image/jpeg"/>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body>
    <w:p>
      <w:pPr>
        <w:pStyle w:val="Body A"/>
        <w:spacing w:line="288" w:lineRule="auto"/>
        <w:rPr>
          <w:b w:val="1"/>
          <w:bCs w:val="1"/>
          <w:spacing w:val="5"/>
          <w:sz w:val="28"/>
          <w:szCs w:val="28"/>
        </w:rPr>
      </w:pPr>
    </w:p>
    <w:p>
      <w:pPr>
        <w:pStyle w:val="Body A"/>
        <w:spacing w:line="288" w:lineRule="auto"/>
        <w:rPr>
          <w:b w:val="1"/>
          <w:bCs w:val="1"/>
          <w:spacing w:val="5"/>
          <w:sz w:val="28"/>
          <w:szCs w:val="28"/>
        </w:rPr>
      </w:pPr>
      <w:r>
        <w:rPr>
          <w:b w:val="1"/>
          <w:bCs w:val="1"/>
          <w:spacing w:val="5"/>
          <w:sz w:val="28"/>
          <w:szCs w:val="28"/>
          <w:rtl w:val="0"/>
          <w:lang w:val="pt-PT"/>
        </w:rPr>
        <w:t>encontro internacional de programadores de m</w:t>
      </w:r>
      <w:r>
        <w:rPr>
          <w:b w:val="1"/>
          <w:bCs w:val="1"/>
          <w:spacing w:val="5"/>
          <w:sz w:val="28"/>
          <w:szCs w:val="28"/>
          <w:rtl w:val="0"/>
          <w:lang w:val="pt-PT"/>
        </w:rPr>
        <w:t>ú</w:t>
      </w:r>
      <w:r>
        <w:rPr>
          <w:b w:val="1"/>
          <w:bCs w:val="1"/>
          <w:spacing w:val="5"/>
          <w:sz w:val="28"/>
          <w:szCs w:val="28"/>
          <w:rtl w:val="0"/>
          <w:lang w:val="pt-PT"/>
        </w:rPr>
        <w:t>sica contempor</w:t>
      </w:r>
      <w:r>
        <w:rPr>
          <w:b w:val="1"/>
          <w:bCs w:val="1"/>
          <w:spacing w:val="5"/>
          <w:sz w:val="28"/>
          <w:szCs w:val="28"/>
          <w:rtl w:val="0"/>
          <w:lang w:val="pt-PT"/>
        </w:rPr>
        <w:t>â</w:t>
      </w:r>
      <w:r>
        <w:rPr>
          <w:b w:val="1"/>
          <w:bCs w:val="1"/>
          <w:spacing w:val="5"/>
          <w:sz w:val="28"/>
          <w:szCs w:val="28"/>
          <w:rtl w:val="0"/>
          <w:lang w:val="pt-PT"/>
        </w:rPr>
        <w:t>nea</w:t>
      </w:r>
    </w:p>
    <w:p>
      <w:pPr>
        <w:pStyle w:val="Body A"/>
        <w:spacing w:line="288" w:lineRule="auto"/>
        <w:rPr>
          <w:caps w:val="1"/>
          <w:sz w:val="28"/>
          <w:szCs w:val="28"/>
        </w:rPr>
      </w:pPr>
      <w:r>
        <w:rPr>
          <w:caps w:val="1"/>
          <w:sz w:val="28"/>
          <w:szCs w:val="28"/>
          <w:rtl w:val="0"/>
          <w:lang w:val="pt-PT"/>
        </w:rPr>
        <w:t>30 de Janeiro - 2 de Fevereiro de 2026</w:t>
      </w:r>
    </w:p>
    <w:p>
      <w:pPr>
        <w:pStyle w:val="Body A"/>
        <w:spacing w:line="288" w:lineRule="auto"/>
        <w:rPr>
          <w:sz w:val="24"/>
          <w:szCs w:val="24"/>
        </w:rPr>
      </w:pPr>
    </w:p>
    <w:p>
      <w:pPr>
        <w:pStyle w:val="Body A"/>
        <w:spacing w:line="288" w:lineRule="auto"/>
        <w:rPr>
          <w:sz w:val="24"/>
          <w:szCs w:val="24"/>
        </w:rPr>
      </w:pPr>
      <w:r>
        <w:rPr>
          <w:sz w:val="24"/>
          <w:szCs w:val="24"/>
          <w:rtl w:val="0"/>
          <w:lang w:val="pt-PT"/>
        </w:rPr>
        <w:t>A Arte no Tempo e o Projecto DME promovem, este fim-de-semana, o primeiro encontro internacional de programadores de m</w:t>
      </w:r>
      <w:r>
        <w:rPr>
          <w:sz w:val="24"/>
          <w:szCs w:val="24"/>
          <w:rtl w:val="0"/>
          <w:lang w:val="pt-PT"/>
        </w:rPr>
        <w:t>ú</w:t>
      </w:r>
      <w:r>
        <w:rPr>
          <w:sz w:val="24"/>
          <w:szCs w:val="24"/>
          <w:rtl w:val="0"/>
          <w:lang w:val="pt-PT"/>
        </w:rPr>
        <w:t>sica contempor</w:t>
      </w:r>
      <w:r>
        <w:rPr>
          <w:sz w:val="24"/>
          <w:szCs w:val="24"/>
          <w:rtl w:val="0"/>
          <w:lang w:val="pt-PT"/>
        </w:rPr>
        <w:t>â</w:t>
      </w:r>
      <w:r>
        <w:rPr>
          <w:sz w:val="24"/>
          <w:szCs w:val="24"/>
          <w:rtl w:val="0"/>
          <w:lang w:val="pt-PT"/>
        </w:rPr>
        <w:t xml:space="preserve">nea </w:t>
      </w:r>
      <w:r>
        <w:rPr>
          <w:sz w:val="24"/>
          <w:szCs w:val="24"/>
          <w:rtl w:val="0"/>
          <w:lang w:val="pt-PT"/>
        </w:rPr>
        <w:t>“</w:t>
      </w:r>
      <w:r>
        <w:rPr>
          <w:sz w:val="24"/>
          <w:szCs w:val="24"/>
          <w:rtl w:val="0"/>
          <w:lang w:val="pt-PT"/>
        </w:rPr>
        <w:t>Pensar a M</w:t>
      </w:r>
      <w:r>
        <w:rPr>
          <w:sz w:val="24"/>
          <w:szCs w:val="24"/>
          <w:rtl w:val="0"/>
          <w:lang w:val="pt-PT"/>
        </w:rPr>
        <w:t>ú</w:t>
      </w:r>
      <w:r>
        <w:rPr>
          <w:sz w:val="24"/>
          <w:szCs w:val="24"/>
          <w:rtl w:val="0"/>
          <w:lang w:val="pt-PT"/>
        </w:rPr>
        <w:t>sica Hoje</w:t>
      </w:r>
      <w:r>
        <w:rPr>
          <w:sz w:val="24"/>
          <w:szCs w:val="24"/>
          <w:rtl w:val="0"/>
          <w:lang w:val="pt-PT"/>
        </w:rPr>
        <w:t>”</w:t>
      </w:r>
      <w:r>
        <w:rPr>
          <w:sz w:val="24"/>
          <w:szCs w:val="24"/>
          <w:rtl w:val="0"/>
          <w:lang w:val="pt-PT"/>
        </w:rPr>
        <w:t xml:space="preserve">. </w:t>
      </w:r>
    </w:p>
    <w:p>
      <w:pPr>
        <w:pStyle w:val="Body A"/>
        <w:spacing w:line="288" w:lineRule="auto"/>
        <w:rPr>
          <w:sz w:val="24"/>
          <w:szCs w:val="24"/>
        </w:rPr>
      </w:pPr>
    </w:p>
    <w:p>
      <w:pPr>
        <w:pStyle w:val="Body A"/>
        <w:spacing w:line="288" w:lineRule="auto"/>
        <w:rPr>
          <w:sz w:val="24"/>
          <w:szCs w:val="24"/>
        </w:rPr>
      </w:pPr>
      <w:r>
        <w:rPr>
          <w:sz w:val="24"/>
          <w:szCs w:val="24"/>
          <w:rtl w:val="0"/>
          <w:lang w:val="pt-PT"/>
        </w:rPr>
        <w:t>Ciente da import</w:t>
      </w:r>
      <w:r>
        <w:rPr>
          <w:sz w:val="24"/>
          <w:szCs w:val="24"/>
          <w:rtl w:val="0"/>
        </w:rPr>
        <w:t>â</w:t>
      </w:r>
      <w:r>
        <w:rPr>
          <w:sz w:val="24"/>
          <w:szCs w:val="24"/>
          <w:rtl w:val="0"/>
          <w:lang w:val="pt-PT"/>
        </w:rPr>
        <w:t>ncia de dar a conhecer ao mundo a cultura e o trabalho dos artistas</w:t>
      </w:r>
      <w:r>
        <w:rPr>
          <w:sz w:val="24"/>
          <w:szCs w:val="24"/>
        </w:rPr>
        <w:drawing xmlns:a="http://schemas.openxmlformats.org/drawingml/2006/main">
          <wp:anchor distT="152400" distB="152400" distL="152400" distR="152400" simplePos="0" relativeHeight="251659264" behindDoc="0" locked="0" layoutInCell="1" allowOverlap="1">
            <wp:simplePos x="0" y="0"/>
            <wp:positionH relativeFrom="page">
              <wp:posOffset>713741</wp:posOffset>
            </wp:positionH>
            <wp:positionV relativeFrom="page">
              <wp:posOffset>589279</wp:posOffset>
            </wp:positionV>
            <wp:extent cx="6120057" cy="2349934"/>
            <wp:effectExtent l="0" t="0" r="0" b="0"/>
            <wp:wrapTopAndBottom distT="152400" distB="152400"/>
            <wp:docPr id="1073741825" name="officeArt object" descr="PENSAR_MUSICA_HOJE__BANNER.jpg"/>
            <wp:cNvGraphicFramePr/>
            <a:graphic xmlns:a="http://schemas.openxmlformats.org/drawingml/2006/main">
              <a:graphicData uri="http://schemas.openxmlformats.org/drawingml/2006/picture">
                <pic:pic xmlns:pic="http://schemas.openxmlformats.org/drawingml/2006/picture">
                  <pic:nvPicPr>
                    <pic:cNvPr id="1073741825" name="PENSAR_MUSICA_HOJE__BANNER.jpg" descr="PENSAR_MUSICA_HOJE__BANNER.jpg"/>
                    <pic:cNvPicPr>
                      <a:picLocks noChangeAspect="1"/>
                    </pic:cNvPicPr>
                  </pic:nvPicPr>
                  <pic:blipFill>
                    <a:blip r:embed="rId4">
                      <a:extLst/>
                    </a:blip>
                    <a:stretch>
                      <a:fillRect/>
                    </a:stretch>
                  </pic:blipFill>
                  <pic:spPr>
                    <a:xfrm>
                      <a:off x="0" y="0"/>
                      <a:ext cx="6120057" cy="2349934"/>
                    </a:xfrm>
                    <a:prstGeom prst="rect">
                      <a:avLst/>
                    </a:prstGeom>
                    <a:ln w="12700" cap="flat">
                      <a:noFill/>
                      <a:miter lim="400000"/>
                    </a:ln>
                    <a:effectLst/>
                  </pic:spPr>
                </pic:pic>
              </a:graphicData>
            </a:graphic>
          </wp:anchor>
        </w:drawing>
      </w:r>
      <w:r>
        <w:rPr>
          <w:sz w:val="24"/>
          <w:szCs w:val="24"/>
          <w:rtl w:val="0"/>
          <w:lang w:val="pt-PT"/>
        </w:rPr>
        <w:t xml:space="preserve"> portugueses, o Governo portugu</w:t>
      </w:r>
      <w:r>
        <w:rPr>
          <w:sz w:val="24"/>
          <w:szCs w:val="24"/>
          <w:rtl w:val="0"/>
        </w:rPr>
        <w:t>ê</w:t>
      </w:r>
      <w:r>
        <w:rPr>
          <w:sz w:val="24"/>
          <w:szCs w:val="24"/>
          <w:rtl w:val="0"/>
          <w:lang w:val="pt-PT"/>
        </w:rPr>
        <w:t>s, atrav</w:t>
      </w:r>
      <w:r>
        <w:rPr>
          <w:sz w:val="24"/>
          <w:szCs w:val="24"/>
          <w:rtl w:val="0"/>
          <w:lang w:val="fr-FR"/>
        </w:rPr>
        <w:t>é</w:t>
      </w:r>
      <w:r>
        <w:rPr>
          <w:sz w:val="24"/>
          <w:szCs w:val="24"/>
          <w:rtl w:val="0"/>
          <w:lang w:val="pt-PT"/>
        </w:rPr>
        <w:t>s da Direc</w:t>
      </w:r>
      <w:r>
        <w:rPr>
          <w:sz w:val="24"/>
          <w:szCs w:val="24"/>
          <w:rtl w:val="0"/>
          <w:lang w:val="pt-PT"/>
        </w:rPr>
        <w:t>çã</w:t>
      </w:r>
      <w:r>
        <w:rPr>
          <w:sz w:val="24"/>
          <w:szCs w:val="24"/>
          <w:rtl w:val="0"/>
          <w:lang w:val="pt-PT"/>
        </w:rPr>
        <w:t>o-Geral das Artes, mant</w:t>
      </w:r>
      <w:r>
        <w:rPr>
          <w:sz w:val="24"/>
          <w:szCs w:val="24"/>
          <w:rtl w:val="0"/>
          <w:lang w:val="fr-FR"/>
        </w:rPr>
        <w:t>é</w:t>
      </w:r>
      <w:r>
        <w:rPr>
          <w:sz w:val="24"/>
          <w:szCs w:val="24"/>
          <w:rtl w:val="0"/>
          <w:lang w:val="pt-PT"/>
        </w:rPr>
        <w:t xml:space="preserve">m um programa de apoio </w:t>
      </w:r>
      <w:r>
        <w:rPr>
          <w:sz w:val="24"/>
          <w:szCs w:val="24"/>
          <w:rtl w:val="0"/>
        </w:rPr>
        <w:t xml:space="preserve">à </w:t>
      </w:r>
      <w:r>
        <w:rPr>
          <w:sz w:val="24"/>
          <w:szCs w:val="24"/>
          <w:rtl w:val="0"/>
          <w:lang w:val="pt-PT"/>
        </w:rPr>
        <w:t>internacionaliza</w:t>
      </w:r>
      <w:r>
        <w:rPr>
          <w:sz w:val="24"/>
          <w:szCs w:val="24"/>
          <w:rtl w:val="0"/>
          <w:lang w:val="pt-PT"/>
        </w:rPr>
        <w:t>çã</w:t>
      </w:r>
      <w:r>
        <w:rPr>
          <w:sz w:val="24"/>
          <w:szCs w:val="24"/>
          <w:rtl w:val="0"/>
          <w:lang w:val="pt-PT"/>
        </w:rPr>
        <w:t xml:space="preserve">o, no </w:t>
      </w:r>
      <w:r>
        <w:rPr>
          <w:sz w:val="24"/>
          <w:szCs w:val="24"/>
          <w:rtl w:val="0"/>
        </w:rPr>
        <w:t>â</w:t>
      </w:r>
      <w:r>
        <w:rPr>
          <w:sz w:val="24"/>
          <w:szCs w:val="24"/>
          <w:rtl w:val="0"/>
          <w:lang w:val="pt-PT"/>
        </w:rPr>
        <w:t xml:space="preserve">mbito do qual </w:t>
      </w:r>
      <w:r>
        <w:rPr>
          <w:sz w:val="24"/>
          <w:szCs w:val="24"/>
          <w:rtl w:val="0"/>
          <w:lang w:val="fr-FR"/>
        </w:rPr>
        <w:t xml:space="preserve">é </w:t>
      </w:r>
      <w:r>
        <w:rPr>
          <w:sz w:val="24"/>
          <w:szCs w:val="24"/>
          <w:rtl w:val="0"/>
          <w:lang w:val="it-IT"/>
        </w:rPr>
        <w:t>poss</w:t>
      </w:r>
      <w:r>
        <w:rPr>
          <w:sz w:val="24"/>
          <w:szCs w:val="24"/>
          <w:rtl w:val="0"/>
        </w:rPr>
        <w:t>í</w:t>
      </w:r>
      <w:r>
        <w:rPr>
          <w:sz w:val="24"/>
          <w:szCs w:val="24"/>
          <w:rtl w:val="0"/>
          <w:lang w:val="pt-PT"/>
        </w:rPr>
        <w:t>vel convidar agentes de programa</w:t>
      </w:r>
      <w:r>
        <w:rPr>
          <w:sz w:val="24"/>
          <w:szCs w:val="24"/>
          <w:rtl w:val="0"/>
          <w:lang w:val="pt-PT"/>
        </w:rPr>
        <w:t>çã</w:t>
      </w:r>
      <w:r>
        <w:rPr>
          <w:sz w:val="24"/>
          <w:szCs w:val="24"/>
          <w:rtl w:val="0"/>
          <w:lang w:val="pt-PT"/>
        </w:rPr>
        <w:t>o estrangeiros a visitar Portugal, com vista ao estabelecimento de eventuais parcerias futuras.</w:t>
      </w:r>
    </w:p>
    <w:p>
      <w:pPr>
        <w:pStyle w:val="Body A"/>
        <w:spacing w:line="288" w:lineRule="auto"/>
        <w:rPr>
          <w:sz w:val="24"/>
          <w:szCs w:val="24"/>
        </w:rPr>
      </w:pPr>
    </w:p>
    <w:p>
      <w:pPr>
        <w:pStyle w:val="Body A"/>
        <w:spacing w:line="288" w:lineRule="auto"/>
        <w:rPr>
          <w:sz w:val="24"/>
          <w:szCs w:val="24"/>
        </w:rPr>
      </w:pPr>
      <w:r>
        <w:rPr>
          <w:sz w:val="24"/>
          <w:szCs w:val="24"/>
          <w:rtl w:val="0"/>
          <w:lang w:val="pt-PT"/>
        </w:rPr>
        <w:t>A Arte no Tempo e o Projecto DME uniram esfor</w:t>
      </w:r>
      <w:r>
        <w:rPr>
          <w:sz w:val="24"/>
          <w:szCs w:val="24"/>
          <w:rtl w:val="0"/>
        </w:rPr>
        <w:t>ç</w:t>
      </w:r>
      <w:r>
        <w:rPr>
          <w:sz w:val="24"/>
          <w:szCs w:val="24"/>
          <w:rtl w:val="0"/>
          <w:lang w:val="pt-PT"/>
        </w:rPr>
        <w:t>os para convidar um conjunto de programadores que mant</w:t>
      </w:r>
      <w:r>
        <w:rPr>
          <w:sz w:val="24"/>
          <w:szCs w:val="24"/>
          <w:rtl w:val="0"/>
        </w:rPr>
        <w:t>ê</w:t>
      </w:r>
      <w:r>
        <w:rPr>
          <w:sz w:val="24"/>
          <w:szCs w:val="24"/>
          <w:rtl w:val="0"/>
          <w:lang w:val="pt-PT"/>
        </w:rPr>
        <w:t>m vivos importantes projectos de divulga</w:t>
      </w:r>
      <w:r>
        <w:rPr>
          <w:sz w:val="24"/>
          <w:szCs w:val="24"/>
          <w:rtl w:val="0"/>
          <w:lang w:val="pt-PT"/>
        </w:rPr>
        <w:t>çã</w:t>
      </w:r>
      <w:r>
        <w:rPr>
          <w:sz w:val="24"/>
          <w:szCs w:val="24"/>
          <w:rtl w:val="0"/>
          <w:lang w:val="pt-PT"/>
        </w:rPr>
        <w:t>o de m</w:t>
      </w:r>
      <w:r>
        <w:rPr>
          <w:sz w:val="24"/>
          <w:szCs w:val="24"/>
          <w:rtl w:val="0"/>
        </w:rPr>
        <w:t>ú</w:t>
      </w:r>
      <w:r>
        <w:rPr>
          <w:sz w:val="24"/>
          <w:szCs w:val="24"/>
          <w:rtl w:val="0"/>
          <w:lang w:val="it-IT"/>
        </w:rPr>
        <w:t>sica contempor</w:t>
      </w:r>
      <w:r>
        <w:rPr>
          <w:sz w:val="24"/>
          <w:szCs w:val="24"/>
          <w:rtl w:val="0"/>
        </w:rPr>
        <w:t>â</w:t>
      </w:r>
      <w:r>
        <w:rPr>
          <w:sz w:val="24"/>
          <w:szCs w:val="24"/>
          <w:rtl w:val="0"/>
        </w:rPr>
        <w:t>nea</w:t>
      </w:r>
      <w:r>
        <w:rPr>
          <w:sz w:val="24"/>
          <w:szCs w:val="24"/>
          <w:rtl w:val="0"/>
          <w:lang w:val="pt-PT"/>
        </w:rPr>
        <w:t xml:space="preserve"> no contexto europeu, com o objectivo de lhes dar a conhecer o trabalho dos agrupamentos </w:t>
      </w:r>
      <w:r>
        <w:rPr>
          <w:b w:val="1"/>
          <w:bCs w:val="1"/>
          <w:sz w:val="24"/>
          <w:szCs w:val="24"/>
          <w:rtl w:val="0"/>
          <w:lang w:val="en-US"/>
        </w:rPr>
        <w:t>ars ad hoc</w:t>
      </w:r>
      <w:r>
        <w:rPr>
          <w:sz w:val="24"/>
          <w:szCs w:val="24"/>
          <w:rtl w:val="0"/>
          <w:lang w:val="it-IT"/>
        </w:rPr>
        <w:t xml:space="preserve"> e </w:t>
      </w:r>
      <w:r>
        <w:rPr>
          <w:b w:val="1"/>
          <w:bCs w:val="1"/>
          <w:sz w:val="24"/>
          <w:szCs w:val="24"/>
          <w:rtl w:val="0"/>
          <w:lang w:val="fr-FR"/>
        </w:rPr>
        <w:t>Ensemble DME</w:t>
      </w:r>
      <w:r>
        <w:rPr>
          <w:sz w:val="24"/>
          <w:szCs w:val="24"/>
          <w:rtl w:val="0"/>
        </w:rPr>
        <w:t>.</w:t>
      </w:r>
    </w:p>
    <w:p>
      <w:pPr>
        <w:pStyle w:val="Body A"/>
        <w:spacing w:line="288" w:lineRule="auto"/>
        <w:rPr>
          <w:sz w:val="24"/>
          <w:szCs w:val="24"/>
        </w:rPr>
      </w:pPr>
    </w:p>
    <w:p>
      <w:pPr>
        <w:pStyle w:val="Body A"/>
        <w:spacing w:line="288" w:lineRule="auto"/>
        <w:rPr>
          <w:sz w:val="24"/>
          <w:szCs w:val="24"/>
        </w:rPr>
      </w:pPr>
      <w:r>
        <w:rPr>
          <w:sz w:val="24"/>
          <w:szCs w:val="24"/>
          <w:rtl w:val="0"/>
          <w:lang w:val="pt-PT"/>
        </w:rPr>
        <w:t>Tirando partido da presen</w:t>
      </w:r>
      <w:r>
        <w:rPr>
          <w:sz w:val="24"/>
          <w:szCs w:val="24"/>
          <w:rtl w:val="0"/>
        </w:rPr>
        <w:t>ç</w:t>
      </w:r>
      <w:r>
        <w:rPr>
          <w:sz w:val="24"/>
          <w:szCs w:val="24"/>
          <w:rtl w:val="0"/>
          <w:lang w:val="pt-PT"/>
        </w:rPr>
        <w:t>a desses mesmos programadores, as duas estruturas entenderam ser da maior import</w:t>
      </w:r>
      <w:r>
        <w:rPr>
          <w:sz w:val="24"/>
          <w:szCs w:val="24"/>
          <w:rtl w:val="0"/>
        </w:rPr>
        <w:t>â</w:t>
      </w:r>
      <w:r>
        <w:rPr>
          <w:sz w:val="24"/>
          <w:szCs w:val="24"/>
          <w:rtl w:val="0"/>
          <w:lang w:val="es-ES_tradnl"/>
        </w:rPr>
        <w:t xml:space="preserve">ncia </w:t>
      </w:r>
      <w:r>
        <w:rPr>
          <w:sz w:val="24"/>
          <w:szCs w:val="24"/>
          <w:rtl w:val="0"/>
          <w:lang w:val="pt-PT"/>
        </w:rPr>
        <w:t>proporcionar um encontro no qual fosse poss</w:t>
      </w:r>
      <w:r>
        <w:rPr>
          <w:sz w:val="24"/>
          <w:szCs w:val="24"/>
          <w:rtl w:val="0"/>
        </w:rPr>
        <w:t>í</w:t>
      </w:r>
      <w:r>
        <w:rPr>
          <w:sz w:val="24"/>
          <w:szCs w:val="24"/>
          <w:rtl w:val="0"/>
          <w:lang w:val="pt-PT"/>
        </w:rPr>
        <w:t>vel discutir a complexa tem</w:t>
      </w:r>
      <w:r>
        <w:rPr>
          <w:sz w:val="24"/>
          <w:szCs w:val="24"/>
          <w:rtl w:val="0"/>
        </w:rPr>
        <w:t>á</w:t>
      </w:r>
      <w:r>
        <w:rPr>
          <w:sz w:val="24"/>
          <w:szCs w:val="24"/>
          <w:rtl w:val="0"/>
          <w:lang w:val="pt-PT"/>
        </w:rPr>
        <w:t>tica da programa</w:t>
      </w:r>
      <w:r>
        <w:rPr>
          <w:sz w:val="24"/>
          <w:szCs w:val="24"/>
          <w:rtl w:val="0"/>
          <w:lang w:val="pt-PT"/>
        </w:rPr>
        <w:t>çã</w:t>
      </w:r>
      <w:r>
        <w:rPr>
          <w:sz w:val="24"/>
          <w:szCs w:val="24"/>
          <w:rtl w:val="0"/>
          <w:lang w:val="pt-PT"/>
        </w:rPr>
        <w:t>o de m</w:t>
      </w:r>
      <w:r>
        <w:rPr>
          <w:sz w:val="24"/>
          <w:szCs w:val="24"/>
          <w:rtl w:val="0"/>
        </w:rPr>
        <w:t>ú</w:t>
      </w:r>
      <w:r>
        <w:rPr>
          <w:sz w:val="24"/>
          <w:szCs w:val="24"/>
          <w:rtl w:val="0"/>
          <w:lang w:val="it-IT"/>
        </w:rPr>
        <w:t>sica contempor</w:t>
      </w:r>
      <w:r>
        <w:rPr>
          <w:sz w:val="24"/>
          <w:szCs w:val="24"/>
          <w:rtl w:val="0"/>
        </w:rPr>
        <w:t>â</w:t>
      </w:r>
      <w:r>
        <w:rPr>
          <w:sz w:val="24"/>
          <w:szCs w:val="24"/>
          <w:rtl w:val="0"/>
          <w:lang w:val="pt-PT"/>
        </w:rPr>
        <w:t xml:space="preserve">nea no mundo actual. </w:t>
      </w:r>
    </w:p>
    <w:p>
      <w:pPr>
        <w:pStyle w:val="Body A"/>
        <w:spacing w:line="288" w:lineRule="auto"/>
        <w:rPr>
          <w:sz w:val="24"/>
          <w:szCs w:val="24"/>
        </w:rPr>
      </w:pPr>
    </w:p>
    <w:p>
      <w:pPr>
        <w:pStyle w:val="Body A"/>
        <w:spacing w:line="288" w:lineRule="auto"/>
        <w:rPr>
          <w:sz w:val="24"/>
          <w:szCs w:val="24"/>
        </w:rPr>
      </w:pPr>
      <w:r>
        <w:rPr>
          <w:sz w:val="24"/>
          <w:szCs w:val="24"/>
          <w:rtl w:val="0"/>
          <w:lang w:val="pt-PT"/>
        </w:rPr>
        <w:t>Assim, al</w:t>
      </w:r>
      <w:r>
        <w:rPr>
          <w:sz w:val="24"/>
          <w:szCs w:val="24"/>
          <w:rtl w:val="0"/>
          <w:lang w:val="fr-FR"/>
        </w:rPr>
        <w:t>é</w:t>
      </w:r>
      <w:r>
        <w:rPr>
          <w:sz w:val="24"/>
          <w:szCs w:val="24"/>
          <w:rtl w:val="0"/>
          <w:lang w:val="pt-PT"/>
        </w:rPr>
        <w:t xml:space="preserve">m de concertos pelos referidos grupos, no dia </w:t>
      </w:r>
      <w:r>
        <w:rPr>
          <w:b w:val="1"/>
          <w:bCs w:val="1"/>
          <w:sz w:val="24"/>
          <w:szCs w:val="24"/>
          <w:rtl w:val="0"/>
          <w:lang w:val="pt-PT"/>
        </w:rPr>
        <w:t>31 de Janeiro</w:t>
      </w:r>
      <w:r>
        <w:rPr>
          <w:sz w:val="24"/>
          <w:szCs w:val="24"/>
          <w:rtl w:val="0"/>
          <w:lang w:val="pt-PT"/>
        </w:rPr>
        <w:t xml:space="preserve"> e no dia </w:t>
      </w:r>
      <w:r>
        <w:rPr>
          <w:b w:val="1"/>
          <w:bCs w:val="1"/>
          <w:sz w:val="24"/>
          <w:szCs w:val="24"/>
          <w:rtl w:val="0"/>
          <w:lang w:val="pt-PT"/>
        </w:rPr>
        <w:t>1 de Fevereiro</w:t>
      </w:r>
      <w:r>
        <w:rPr>
          <w:sz w:val="24"/>
          <w:szCs w:val="24"/>
          <w:rtl w:val="0"/>
          <w:lang w:val="pt-PT"/>
        </w:rPr>
        <w:t>, respectivamente no Goethe Institut Lisboa e na Funda</w:t>
      </w:r>
      <w:r>
        <w:rPr>
          <w:sz w:val="24"/>
          <w:szCs w:val="24"/>
          <w:rtl w:val="0"/>
          <w:lang w:val="pt-PT"/>
        </w:rPr>
        <w:t>çã</w:t>
      </w:r>
      <w:r>
        <w:rPr>
          <w:sz w:val="24"/>
          <w:szCs w:val="24"/>
          <w:rtl w:val="0"/>
          <w:lang w:val="pt-PT"/>
        </w:rPr>
        <w:t>o de Serralves, re</w:t>
      </w:r>
      <w:r>
        <w:rPr>
          <w:sz w:val="24"/>
          <w:szCs w:val="24"/>
          <w:rtl w:val="0"/>
          <w:lang w:val="pt-PT"/>
        </w:rPr>
        <w:t>ú</w:t>
      </w:r>
      <w:r>
        <w:rPr>
          <w:sz w:val="24"/>
          <w:szCs w:val="24"/>
          <w:rtl w:val="0"/>
          <w:lang w:val="pt-PT"/>
        </w:rPr>
        <w:t xml:space="preserve">ne-se </w:t>
      </w:r>
      <w:r>
        <w:rPr>
          <w:sz w:val="24"/>
          <w:szCs w:val="24"/>
          <w:rtl w:val="0"/>
          <w:lang w:val="it-IT"/>
        </w:rPr>
        <w:t>Sandro Gorli (festival Rond</w:t>
      </w:r>
      <w:r>
        <w:rPr>
          <w:sz w:val="24"/>
          <w:szCs w:val="24"/>
          <w:rtl w:val="0"/>
        </w:rPr>
        <w:t xml:space="preserve">ó </w:t>
      </w:r>
      <w:r>
        <w:rPr>
          <w:sz w:val="24"/>
          <w:szCs w:val="24"/>
          <w:rtl w:val="0"/>
          <w:lang w:val="it-IT"/>
        </w:rPr>
        <w:t>/ Divertimento Ensemble, It</w:t>
      </w:r>
      <w:r>
        <w:rPr>
          <w:sz w:val="24"/>
          <w:szCs w:val="24"/>
          <w:rtl w:val="0"/>
        </w:rPr>
        <w:t>á</w:t>
      </w:r>
      <w:r>
        <w:rPr>
          <w:sz w:val="24"/>
          <w:szCs w:val="24"/>
          <w:rtl w:val="0"/>
          <w:lang w:val="en-US"/>
        </w:rPr>
        <w:t>lia), Anna Berit Asp Christensen (SPOR festival, Dinamarca), Johan Tallgren (Time of Music, Finl</w:t>
      </w:r>
      <w:r>
        <w:rPr>
          <w:sz w:val="24"/>
          <w:szCs w:val="24"/>
          <w:rtl w:val="0"/>
        </w:rPr>
        <w:t>â</w:t>
      </w:r>
      <w:r>
        <w:rPr>
          <w:sz w:val="24"/>
          <w:szCs w:val="24"/>
          <w:rtl w:val="0"/>
          <w:lang w:val="it-IT"/>
        </w:rPr>
        <w:t>ndia), Eva Maria M</w:t>
      </w:r>
      <w:r>
        <w:rPr>
          <w:sz w:val="24"/>
          <w:szCs w:val="24"/>
          <w:rtl w:val="0"/>
        </w:rPr>
        <w:t>ü</w:t>
      </w:r>
      <w:r>
        <w:rPr>
          <w:sz w:val="24"/>
          <w:szCs w:val="24"/>
          <w:rtl w:val="0"/>
          <w:lang w:val="de-DE"/>
        </w:rPr>
        <w:t xml:space="preserve">ller (Klangspuren Schwaz, </w:t>
      </w:r>
      <w:r>
        <w:rPr>
          <w:sz w:val="24"/>
          <w:szCs w:val="24"/>
          <w:rtl w:val="0"/>
        </w:rPr>
        <w:t>Á</w:t>
      </w:r>
      <w:r>
        <w:rPr>
          <w:sz w:val="24"/>
          <w:szCs w:val="24"/>
          <w:rtl w:val="0"/>
          <w:lang w:val="it-IT"/>
        </w:rPr>
        <w:t xml:space="preserve">ustria), Ute Pinter (Open Music / Impuls, </w:t>
      </w:r>
      <w:r>
        <w:rPr>
          <w:sz w:val="24"/>
          <w:szCs w:val="24"/>
          <w:rtl w:val="0"/>
        </w:rPr>
        <w:t>Á</w:t>
      </w:r>
      <w:r>
        <w:rPr>
          <w:sz w:val="24"/>
          <w:szCs w:val="24"/>
          <w:rtl w:val="0"/>
          <w:lang w:val="nl-NL"/>
        </w:rPr>
        <w:t>ustria), Ram</w:t>
      </w:r>
      <w:r>
        <w:rPr>
          <w:sz w:val="24"/>
          <w:szCs w:val="24"/>
          <w:rtl w:val="0"/>
          <w:lang w:val="es-ES_tradnl"/>
        </w:rPr>
        <w:t>ó</w:t>
      </w:r>
      <w:r>
        <w:rPr>
          <w:sz w:val="24"/>
          <w:szCs w:val="24"/>
          <w:rtl w:val="0"/>
          <w:lang w:val="pt-PT"/>
        </w:rPr>
        <w:t>n Souto (Vertixe Sonora, Espanha), Enrique Mu</w:t>
      </w:r>
      <w:r>
        <w:rPr>
          <w:sz w:val="24"/>
          <w:szCs w:val="24"/>
          <w:rtl w:val="0"/>
          <w:lang w:val="es-ES_tradnl"/>
        </w:rPr>
        <w:t>ñ</w:t>
      </w:r>
      <w:r>
        <w:rPr>
          <w:sz w:val="24"/>
          <w:szCs w:val="24"/>
          <w:rtl w:val="0"/>
          <w:lang w:val="es-ES_tradnl"/>
        </w:rPr>
        <w:t>oz e Alejandro Moreno (A</w:t>
      </w:r>
      <w:r>
        <w:rPr>
          <w:sz w:val="24"/>
          <w:szCs w:val="24"/>
          <w:rtl w:val="0"/>
          <w:lang w:val="pt-PT"/>
        </w:rPr>
        <w:t>sociaci</w:t>
      </w:r>
      <w:r>
        <w:rPr>
          <w:sz w:val="24"/>
          <w:szCs w:val="24"/>
          <w:rtl w:val="0"/>
          <w:lang w:val="pt-PT"/>
        </w:rPr>
        <w:t>ó</w:t>
      </w:r>
      <w:r>
        <w:rPr>
          <w:sz w:val="24"/>
          <w:szCs w:val="24"/>
          <w:rtl w:val="0"/>
          <w:lang w:val="pt-PT"/>
        </w:rPr>
        <w:t>n Madrile</w:t>
      </w:r>
      <w:r>
        <w:rPr>
          <w:sz w:val="24"/>
          <w:szCs w:val="24"/>
          <w:rtl w:val="0"/>
          <w:lang w:val="pt-PT"/>
        </w:rPr>
        <w:t>ñ</w:t>
      </w:r>
      <w:r>
        <w:rPr>
          <w:sz w:val="24"/>
          <w:szCs w:val="24"/>
          <w:rtl w:val="0"/>
          <w:lang w:val="pt-PT"/>
        </w:rPr>
        <w:t xml:space="preserve">a de Compositores </w:t>
      </w:r>
      <w:r>
        <w:rPr>
          <w:sz w:val="24"/>
          <w:szCs w:val="24"/>
          <w:rtl w:val="0"/>
        </w:rPr>
        <w:t xml:space="preserve">/ </w:t>
      </w:r>
      <w:r>
        <w:rPr>
          <w:sz w:val="24"/>
          <w:szCs w:val="24"/>
          <w:rtl w:val="0"/>
          <w:lang w:val="pt-PT"/>
        </w:rPr>
        <w:t>festival COMA, Espanha) e, ainda, Ant</w:t>
      </w:r>
      <w:r>
        <w:rPr>
          <w:sz w:val="24"/>
          <w:szCs w:val="24"/>
          <w:rtl w:val="0"/>
          <w:lang w:val="es-ES_tradnl"/>
        </w:rPr>
        <w:t>ó</w:t>
      </w:r>
      <w:r>
        <w:rPr>
          <w:sz w:val="24"/>
          <w:szCs w:val="24"/>
          <w:rtl w:val="0"/>
          <w:lang w:val="pt-PT"/>
        </w:rPr>
        <w:t>nio Jorge Pacheco (cujo trabalho se revelou fundamental na transforma</w:t>
      </w:r>
      <w:r>
        <w:rPr>
          <w:sz w:val="24"/>
          <w:szCs w:val="24"/>
          <w:rtl w:val="0"/>
          <w:lang w:val="pt-PT"/>
        </w:rPr>
        <w:t>çã</w:t>
      </w:r>
      <w:r>
        <w:rPr>
          <w:sz w:val="24"/>
          <w:szCs w:val="24"/>
          <w:rtl w:val="0"/>
          <w:lang w:val="pt-PT"/>
        </w:rPr>
        <w:t>o do paradigma da m</w:t>
      </w:r>
      <w:r>
        <w:rPr>
          <w:sz w:val="24"/>
          <w:szCs w:val="24"/>
          <w:rtl w:val="0"/>
        </w:rPr>
        <w:t>ú</w:t>
      </w:r>
      <w:r>
        <w:rPr>
          <w:sz w:val="24"/>
          <w:szCs w:val="24"/>
          <w:rtl w:val="0"/>
          <w:lang w:val="it-IT"/>
        </w:rPr>
        <w:t>sica contempor</w:t>
      </w:r>
      <w:r>
        <w:rPr>
          <w:sz w:val="24"/>
          <w:szCs w:val="24"/>
          <w:rtl w:val="0"/>
        </w:rPr>
        <w:t>â</w:t>
      </w:r>
      <w:r>
        <w:rPr>
          <w:sz w:val="24"/>
          <w:szCs w:val="24"/>
          <w:rtl w:val="0"/>
          <w:lang w:val="pt-PT"/>
        </w:rPr>
        <w:t xml:space="preserve">nea em Portugal, nos </w:t>
      </w:r>
      <w:r>
        <w:rPr>
          <w:sz w:val="24"/>
          <w:szCs w:val="24"/>
          <w:rtl w:val="0"/>
        </w:rPr>
        <w:t>ú</w:t>
      </w:r>
      <w:r>
        <w:rPr>
          <w:sz w:val="24"/>
          <w:szCs w:val="24"/>
          <w:rtl w:val="0"/>
          <w:lang w:val="pt-PT"/>
        </w:rPr>
        <w:t>ltimos 25 anos), para aquilo que se acredita vir a ser um encontro bastante enriquecedor, na partilha de experi</w:t>
      </w:r>
      <w:r>
        <w:rPr>
          <w:sz w:val="24"/>
          <w:szCs w:val="24"/>
          <w:rtl w:val="0"/>
          <w:lang w:val="pt-PT"/>
        </w:rPr>
        <w:t>ê</w:t>
      </w:r>
      <w:r>
        <w:rPr>
          <w:sz w:val="24"/>
          <w:szCs w:val="24"/>
          <w:rtl w:val="0"/>
          <w:lang w:val="pt-PT"/>
        </w:rPr>
        <w:t>ncias, boas pr</w:t>
      </w:r>
      <w:r>
        <w:rPr>
          <w:sz w:val="24"/>
          <w:szCs w:val="24"/>
          <w:rtl w:val="0"/>
          <w:lang w:val="pt-PT"/>
        </w:rPr>
        <w:t>á</w:t>
      </w:r>
      <w:r>
        <w:rPr>
          <w:sz w:val="24"/>
          <w:szCs w:val="24"/>
          <w:rtl w:val="0"/>
          <w:lang w:val="pt-PT"/>
        </w:rPr>
        <w:t>ticas e dificuldades no exerc</w:t>
      </w:r>
      <w:r>
        <w:rPr>
          <w:sz w:val="24"/>
          <w:szCs w:val="24"/>
          <w:rtl w:val="0"/>
          <w:lang w:val="pt-PT"/>
        </w:rPr>
        <w:t>í</w:t>
      </w:r>
      <w:r>
        <w:rPr>
          <w:sz w:val="24"/>
          <w:szCs w:val="24"/>
          <w:rtl w:val="0"/>
          <w:lang w:val="pt-PT"/>
        </w:rPr>
        <w:t>cio da actividade de programa</w:t>
      </w:r>
      <w:r>
        <w:rPr>
          <w:sz w:val="24"/>
          <w:szCs w:val="24"/>
          <w:rtl w:val="0"/>
          <w:lang w:val="pt-PT"/>
        </w:rPr>
        <w:t>çã</w:t>
      </w:r>
      <w:r>
        <w:rPr>
          <w:sz w:val="24"/>
          <w:szCs w:val="24"/>
          <w:rtl w:val="0"/>
          <w:lang w:val="pt-PT"/>
        </w:rPr>
        <w:t>o de m</w:t>
      </w:r>
      <w:r>
        <w:rPr>
          <w:sz w:val="24"/>
          <w:szCs w:val="24"/>
          <w:rtl w:val="0"/>
          <w:lang w:val="pt-PT"/>
        </w:rPr>
        <w:t>ú</w:t>
      </w:r>
      <w:r>
        <w:rPr>
          <w:sz w:val="24"/>
          <w:szCs w:val="24"/>
          <w:rtl w:val="0"/>
          <w:lang w:val="pt-PT"/>
        </w:rPr>
        <w:t>sica contempor</w:t>
      </w:r>
      <w:r>
        <w:rPr>
          <w:sz w:val="24"/>
          <w:szCs w:val="24"/>
          <w:rtl w:val="0"/>
          <w:lang w:val="pt-PT"/>
        </w:rPr>
        <w:t>â</w:t>
      </w:r>
      <w:r>
        <w:rPr>
          <w:sz w:val="24"/>
          <w:szCs w:val="24"/>
          <w:rtl w:val="0"/>
          <w:lang w:val="pt-PT"/>
        </w:rPr>
        <w:t xml:space="preserve">nea. </w:t>
      </w:r>
    </w:p>
    <w:p>
      <w:pPr>
        <w:pStyle w:val="Body A"/>
        <w:spacing w:line="288" w:lineRule="auto"/>
        <w:rPr>
          <w:sz w:val="24"/>
          <w:szCs w:val="24"/>
        </w:rPr>
      </w:pPr>
    </w:p>
    <w:p>
      <w:pPr>
        <w:pStyle w:val="Body A"/>
        <w:spacing w:line="288" w:lineRule="auto"/>
        <w:rPr>
          <w:sz w:val="24"/>
          <w:szCs w:val="24"/>
        </w:rPr>
      </w:pPr>
    </w:p>
    <w:p>
      <w:pPr>
        <w:pStyle w:val="Body A"/>
        <w:spacing w:line="288" w:lineRule="auto"/>
        <w:rPr>
          <w:b w:val="1"/>
          <w:bCs w:val="1"/>
          <w:sz w:val="24"/>
          <w:szCs w:val="24"/>
        </w:rPr>
      </w:pPr>
      <w:r>
        <w:rPr>
          <w:b w:val="1"/>
          <w:bCs w:val="1"/>
          <w:sz w:val="24"/>
          <w:szCs w:val="24"/>
          <w:rtl w:val="0"/>
          <w:lang w:val="pt-PT"/>
        </w:rPr>
        <w:t>ACTIVIDADES</w:t>
      </w:r>
    </w:p>
    <w:p>
      <w:pPr>
        <w:pStyle w:val="Body A"/>
        <w:spacing w:line="288" w:lineRule="auto"/>
        <w:rPr>
          <w:b w:val="1"/>
          <w:bCs w:val="1"/>
          <w:sz w:val="24"/>
          <w:szCs w:val="24"/>
        </w:rPr>
      </w:pPr>
    </w:p>
    <w:p>
      <w:pPr>
        <w:pStyle w:val="Default"/>
        <w:suppressAutoHyphens w:val="1"/>
        <w:spacing w:before="0" w:line="264" w:lineRule="auto"/>
        <w:rPr>
          <w:rFonts w:ascii="Arial" w:cs="Arial" w:hAnsi="Arial" w:eastAsia="Arial"/>
          <w:b w:val="1"/>
          <w:bCs w:val="1"/>
        </w:rPr>
      </w:pPr>
      <w:r>
        <w:rPr>
          <w:rFonts w:ascii="Arial" w:hAnsi="Arial"/>
          <w:b w:val="1"/>
          <w:bCs w:val="1"/>
          <w:rtl w:val="0"/>
          <w:lang w:val="pt-PT"/>
        </w:rPr>
        <w:t>Sexta-feira, 30 de Janeiro</w:t>
      </w:r>
    </w:p>
    <w:p>
      <w:pPr>
        <w:pStyle w:val="Default"/>
        <w:suppressAutoHyphens w:val="1"/>
        <w:spacing w:before="0" w:line="264" w:lineRule="auto"/>
        <w:rPr>
          <w:rFonts w:ascii="Arial" w:cs="Arial" w:hAnsi="Arial" w:eastAsia="Arial"/>
        </w:rPr>
      </w:pPr>
      <w:r>
        <w:rPr>
          <w:rFonts w:ascii="Arial" w:hAnsi="Arial"/>
          <w:rtl w:val="0"/>
          <w:lang w:val="pt-PT"/>
        </w:rPr>
        <w:t>Lisboa &gt; Lisboa Incomum</w:t>
      </w:r>
    </w:p>
    <w:p>
      <w:pPr>
        <w:pStyle w:val="Default"/>
        <w:suppressAutoHyphens w:val="1"/>
        <w:spacing w:before="0" w:line="264" w:lineRule="auto"/>
        <w:rPr>
          <w:rFonts w:ascii="Arial" w:cs="Arial" w:hAnsi="Arial" w:eastAsia="Arial"/>
        </w:rPr>
      </w:pPr>
      <w:r>
        <w:rPr>
          <w:rFonts w:ascii="Arial" w:hAnsi="Arial"/>
          <w:rtl w:val="0"/>
          <w:lang w:val="pt-PT"/>
        </w:rPr>
        <w:t>18h00 | cocktail de boas-vindas</w:t>
      </w:r>
    </w:p>
    <w:p>
      <w:pPr>
        <w:pStyle w:val="Default"/>
        <w:suppressAutoHyphens w:val="1"/>
        <w:spacing w:before="0" w:line="264" w:lineRule="auto"/>
        <w:rPr>
          <w:rFonts w:ascii="Arial" w:cs="Arial" w:hAnsi="Arial" w:eastAsia="Arial"/>
        </w:rPr>
      </w:pPr>
    </w:p>
    <w:p>
      <w:pPr>
        <w:pStyle w:val="Default"/>
        <w:suppressAutoHyphens w:val="1"/>
        <w:spacing w:before="0" w:line="264" w:lineRule="auto"/>
        <w:rPr>
          <w:rFonts w:ascii="Arial" w:cs="Arial" w:hAnsi="Arial" w:eastAsia="Arial"/>
          <w:b w:val="1"/>
          <w:bCs w:val="1"/>
        </w:rPr>
      </w:pPr>
      <w:r>
        <w:rPr>
          <w:rFonts w:ascii="Arial" w:hAnsi="Arial"/>
          <w:b w:val="1"/>
          <w:bCs w:val="1"/>
          <w:rtl w:val="0"/>
          <w:lang w:val="pt-PT"/>
        </w:rPr>
        <w:t>S</w:t>
      </w:r>
      <w:r>
        <w:rPr>
          <w:rFonts w:ascii="Arial" w:hAnsi="Arial" w:hint="default"/>
          <w:b w:val="1"/>
          <w:bCs w:val="1"/>
          <w:rtl w:val="0"/>
          <w:lang w:val="pt-PT"/>
        </w:rPr>
        <w:t>á</w:t>
      </w:r>
      <w:r>
        <w:rPr>
          <w:rFonts w:ascii="Arial" w:hAnsi="Arial"/>
          <w:b w:val="1"/>
          <w:bCs w:val="1"/>
          <w:rtl w:val="0"/>
          <w:lang w:val="pt-PT"/>
        </w:rPr>
        <w:t>bado, 31 de Janeiro</w:t>
      </w:r>
    </w:p>
    <w:p>
      <w:pPr>
        <w:pStyle w:val="Default"/>
        <w:suppressAutoHyphens w:val="1"/>
        <w:spacing w:before="0" w:line="264" w:lineRule="auto"/>
        <w:rPr>
          <w:rFonts w:ascii="Arial" w:cs="Arial" w:hAnsi="Arial" w:eastAsia="Arial"/>
        </w:rPr>
      </w:pPr>
      <w:r>
        <w:rPr>
          <w:rFonts w:ascii="Arial" w:hAnsi="Arial"/>
          <w:rtl w:val="0"/>
          <w:lang w:val="pt-PT"/>
        </w:rPr>
        <w:t>Lisboa</w:t>
      </w:r>
      <w:r>
        <w:rPr>
          <w:rFonts w:ascii="Arial" w:hAnsi="Arial"/>
          <w:rtl w:val="0"/>
          <w:lang w:val="en-US"/>
        </w:rPr>
        <w:t xml:space="preserve"> &gt; Goethe Institut</w:t>
      </w:r>
      <w:r>
        <w:rPr>
          <w:rFonts w:ascii="Arial" w:hAnsi="Arial" w:hint="default"/>
          <w:rtl w:val="0"/>
          <w:lang w:val="pt-PT"/>
        </w:rPr>
        <w:t> </w:t>
      </w:r>
    </w:p>
    <w:p>
      <w:pPr>
        <w:pStyle w:val="Default"/>
        <w:suppressAutoHyphens w:val="1"/>
        <w:spacing w:before="0" w:line="264" w:lineRule="auto"/>
        <w:rPr>
          <w:rFonts w:ascii="Arial" w:cs="Arial" w:hAnsi="Arial" w:eastAsia="Arial"/>
        </w:rPr>
      </w:pPr>
      <w:r>
        <w:rPr>
          <w:rFonts w:ascii="Arial" w:hAnsi="Arial"/>
          <w:rtl w:val="0"/>
          <w:lang w:val="pt-PT"/>
        </w:rPr>
        <w:t xml:space="preserve">14h30 </w:t>
      </w:r>
      <w:r>
        <w:rPr>
          <w:rFonts w:ascii="Arial" w:hAnsi="Arial" w:hint="default"/>
          <w:rtl w:val="0"/>
          <w:lang w:val="pt-PT"/>
        </w:rPr>
        <w:t xml:space="preserve">– </w:t>
      </w:r>
      <w:r>
        <w:rPr>
          <w:rFonts w:ascii="Arial" w:hAnsi="Arial"/>
          <w:rtl w:val="0"/>
          <w:lang w:val="pt-PT"/>
        </w:rPr>
        <w:t>18h30 | encontro de programadores de m</w:t>
      </w:r>
      <w:r>
        <w:rPr>
          <w:rFonts w:ascii="Arial" w:hAnsi="Arial" w:hint="default"/>
          <w:rtl w:val="0"/>
          <w:lang w:val="pt-PT"/>
        </w:rPr>
        <w:t>ú</w:t>
      </w:r>
      <w:r>
        <w:rPr>
          <w:rFonts w:ascii="Arial" w:hAnsi="Arial"/>
          <w:rtl w:val="0"/>
          <w:lang w:val="pt-PT"/>
        </w:rPr>
        <w:t>sica contempor</w:t>
      </w:r>
      <w:r>
        <w:rPr>
          <w:rFonts w:ascii="Arial" w:hAnsi="Arial" w:hint="default"/>
          <w:rtl w:val="0"/>
          <w:lang w:val="pt-PT"/>
        </w:rPr>
        <w:t>â</w:t>
      </w:r>
      <w:r>
        <w:rPr>
          <w:rFonts w:ascii="Arial" w:hAnsi="Arial"/>
          <w:rtl w:val="0"/>
          <w:lang w:val="pt-PT"/>
        </w:rPr>
        <w:t>nea</w:t>
      </w:r>
    </w:p>
    <w:p>
      <w:pPr>
        <w:pStyle w:val="Default"/>
        <w:suppressAutoHyphens w:val="1"/>
        <w:spacing w:before="0" w:line="264" w:lineRule="auto"/>
        <w:rPr>
          <w:rFonts w:ascii="Arial" w:cs="Arial" w:hAnsi="Arial" w:eastAsia="Arial"/>
        </w:rPr>
      </w:pPr>
      <w:r>
        <w:rPr>
          <w:rFonts w:ascii="Arial" w:hAnsi="Arial"/>
          <w:rtl w:val="0"/>
          <w:lang w:val="pt-PT"/>
        </w:rPr>
        <w:t>21h00 | concerto pelo</w:t>
      </w:r>
      <w:r>
        <w:rPr>
          <w:rFonts w:ascii="Arial" w:hAnsi="Arial"/>
          <w:rtl w:val="0"/>
          <w:lang w:val="fr-FR"/>
        </w:rPr>
        <w:t xml:space="preserve"> Ensemble DME</w:t>
      </w:r>
    </w:p>
    <w:p>
      <w:pPr>
        <w:pStyle w:val="Default"/>
        <w:suppressAutoHyphens w:val="1"/>
        <w:spacing w:before="0" w:line="264" w:lineRule="auto"/>
        <w:rPr>
          <w:rFonts w:ascii="Arial" w:cs="Arial" w:hAnsi="Arial" w:eastAsia="Arial"/>
        </w:rPr>
      </w:pPr>
    </w:p>
    <w:p>
      <w:pPr>
        <w:pStyle w:val="Default"/>
        <w:suppressAutoHyphens w:val="1"/>
        <w:spacing w:before="0" w:line="264" w:lineRule="auto"/>
        <w:rPr>
          <w:rFonts w:ascii="Arial" w:cs="Arial" w:hAnsi="Arial" w:eastAsia="Arial"/>
          <w:b w:val="1"/>
          <w:bCs w:val="1"/>
        </w:rPr>
      </w:pPr>
      <w:r>
        <w:rPr>
          <w:rFonts w:ascii="Arial" w:hAnsi="Arial"/>
          <w:b w:val="1"/>
          <w:bCs w:val="1"/>
          <w:rtl w:val="0"/>
          <w:lang w:val="pt-PT"/>
        </w:rPr>
        <w:t>Domingo, 1 de Fevereiro</w:t>
      </w:r>
    </w:p>
    <w:p>
      <w:pPr>
        <w:pStyle w:val="Default"/>
        <w:suppressAutoHyphens w:val="1"/>
        <w:spacing w:before="0" w:line="264" w:lineRule="auto"/>
        <w:rPr>
          <w:rFonts w:ascii="Arial" w:cs="Arial" w:hAnsi="Arial" w:eastAsia="Arial"/>
        </w:rPr>
      </w:pPr>
      <w:r>
        <w:rPr>
          <w:rFonts w:ascii="Arial" w:hAnsi="Arial"/>
          <w:rtl w:val="0"/>
          <w:lang w:val="pt-PT"/>
        </w:rPr>
        <w:t>Porto &gt; Audit</w:t>
      </w:r>
      <w:r>
        <w:rPr>
          <w:rFonts w:ascii="Arial" w:hAnsi="Arial" w:hint="default"/>
          <w:rtl w:val="0"/>
          <w:lang w:val="es-ES_tradnl"/>
        </w:rPr>
        <w:t>ó</w:t>
      </w:r>
      <w:r>
        <w:rPr>
          <w:rFonts w:ascii="Arial" w:hAnsi="Arial"/>
          <w:rtl w:val="0"/>
          <w:lang w:val="pt-PT"/>
        </w:rPr>
        <w:t>rio do Museu de Serralves</w:t>
      </w:r>
    </w:p>
    <w:p>
      <w:pPr>
        <w:pStyle w:val="Default"/>
        <w:suppressAutoHyphens w:val="1"/>
        <w:spacing w:before="0" w:line="264" w:lineRule="auto"/>
        <w:rPr>
          <w:rFonts w:ascii="Arial" w:cs="Arial" w:hAnsi="Arial" w:eastAsia="Arial"/>
        </w:rPr>
      </w:pPr>
      <w:r>
        <w:rPr>
          <w:rFonts w:ascii="Arial" w:hAnsi="Arial"/>
          <w:rtl w:val="0"/>
          <w:lang w:val="pt-PT"/>
        </w:rPr>
        <w:t>16h00 | visita ao Museu de Serralves</w:t>
      </w:r>
      <w:r>
        <w:rPr>
          <w:rFonts w:ascii="Arial" w:hAnsi="Arial" w:hint="default"/>
          <w:rtl w:val="0"/>
          <w:lang w:val="pt-PT"/>
        </w:rPr>
        <w:t> </w:t>
      </w:r>
    </w:p>
    <w:p>
      <w:pPr>
        <w:pStyle w:val="Default"/>
        <w:suppressAutoHyphens w:val="1"/>
        <w:spacing w:before="0" w:line="264" w:lineRule="auto"/>
        <w:rPr>
          <w:rFonts w:ascii="Arial" w:cs="Arial" w:hAnsi="Arial" w:eastAsia="Arial"/>
        </w:rPr>
      </w:pPr>
      <w:r>
        <w:rPr>
          <w:rFonts w:ascii="Arial" w:hAnsi="Arial"/>
          <w:rtl w:val="0"/>
          <w:lang w:val="pt-PT"/>
        </w:rPr>
        <w:t>18h00 | concerto pelo</w:t>
      </w:r>
      <w:r>
        <w:rPr>
          <w:rFonts w:ascii="Arial" w:hAnsi="Arial"/>
          <w:rtl w:val="0"/>
          <w:lang w:val="en-US"/>
        </w:rPr>
        <w:t xml:space="preserve"> ars ad hoc</w:t>
      </w:r>
    </w:p>
    <w:p>
      <w:pPr>
        <w:pStyle w:val="Default"/>
        <w:suppressAutoHyphens w:val="1"/>
        <w:spacing w:before="0" w:line="264" w:lineRule="auto"/>
        <w:rPr>
          <w:rFonts w:ascii="Arial" w:cs="Arial" w:hAnsi="Arial" w:eastAsia="Arial"/>
        </w:rPr>
      </w:pPr>
    </w:p>
    <w:p>
      <w:pPr>
        <w:pStyle w:val="Default"/>
        <w:suppressAutoHyphens w:val="1"/>
        <w:spacing w:before="0" w:line="264" w:lineRule="auto"/>
        <w:rPr>
          <w:rFonts w:ascii="Arial" w:cs="Arial" w:hAnsi="Arial" w:eastAsia="Arial"/>
          <w:b w:val="1"/>
          <w:bCs w:val="1"/>
        </w:rPr>
      </w:pPr>
      <w:r>
        <w:rPr>
          <w:rFonts w:ascii="Arial" w:hAnsi="Arial"/>
          <w:b w:val="1"/>
          <w:bCs w:val="1"/>
          <w:rtl w:val="0"/>
          <w:lang w:val="pt-PT"/>
        </w:rPr>
        <w:t>Segunda-feira, 2 de Fevereiro</w:t>
      </w:r>
    </w:p>
    <w:p>
      <w:pPr>
        <w:pStyle w:val="Default"/>
        <w:suppressAutoHyphens w:val="1"/>
        <w:spacing w:before="0" w:line="264" w:lineRule="auto"/>
        <w:rPr>
          <w:rFonts w:ascii="Arial" w:cs="Arial" w:hAnsi="Arial" w:eastAsia="Arial"/>
        </w:rPr>
      </w:pPr>
      <w:r>
        <w:rPr>
          <w:rFonts w:ascii="Arial" w:hAnsi="Arial"/>
          <w:rtl w:val="0"/>
          <w:lang w:val="pt-PT"/>
        </w:rPr>
        <w:t>Porto &gt; Sala do Servi</w:t>
      </w:r>
      <w:r>
        <w:rPr>
          <w:rFonts w:ascii="Arial" w:hAnsi="Arial" w:hint="default"/>
          <w:rtl w:val="0"/>
          <w:lang w:val="pt-PT"/>
        </w:rPr>
        <w:t>ç</w:t>
      </w:r>
      <w:r>
        <w:rPr>
          <w:rFonts w:ascii="Arial" w:hAnsi="Arial"/>
          <w:rtl w:val="0"/>
          <w:lang w:val="pt-PT"/>
        </w:rPr>
        <w:t>o Educativo do Museu de Serralves</w:t>
      </w:r>
    </w:p>
    <w:p>
      <w:pPr>
        <w:pStyle w:val="Default"/>
        <w:suppressAutoHyphens w:val="1"/>
        <w:spacing w:before="0" w:line="264" w:lineRule="auto"/>
        <w:rPr>
          <w:rFonts w:ascii="Arial" w:cs="Arial" w:hAnsi="Arial" w:eastAsia="Arial"/>
        </w:rPr>
      </w:pPr>
      <w:r>
        <w:rPr>
          <w:rFonts w:ascii="Arial" w:hAnsi="Arial"/>
          <w:rtl w:val="0"/>
          <w:lang w:val="pt-PT"/>
        </w:rPr>
        <w:t>10h00 | reflex</w:t>
      </w:r>
      <w:r>
        <w:rPr>
          <w:rFonts w:ascii="Arial" w:hAnsi="Arial" w:hint="default"/>
          <w:rtl w:val="0"/>
          <w:lang w:val="pt-PT"/>
        </w:rPr>
        <w:t>ã</w:t>
      </w:r>
      <w:r>
        <w:rPr>
          <w:rFonts w:ascii="Arial" w:hAnsi="Arial"/>
          <w:rtl w:val="0"/>
          <w:lang w:val="pt-PT"/>
        </w:rPr>
        <w:t>o final e encerramento</w:t>
      </w:r>
    </w:p>
    <w:p>
      <w:pPr>
        <w:pStyle w:val="Default"/>
        <w:suppressAutoHyphens w:val="1"/>
        <w:spacing w:before="0" w:line="264" w:lineRule="auto"/>
        <w:rPr>
          <w:rFonts w:ascii="Arial" w:cs="Arial" w:hAnsi="Arial" w:eastAsia="Arial"/>
        </w:rPr>
      </w:pPr>
    </w:p>
    <w:p>
      <w:pPr>
        <w:pStyle w:val="Default"/>
        <w:suppressAutoHyphens w:val="1"/>
        <w:spacing w:before="0" w:line="264" w:lineRule="auto"/>
        <w:rPr>
          <w:rFonts w:ascii="Arial" w:cs="Arial" w:hAnsi="Arial" w:eastAsia="Arial"/>
        </w:rPr>
      </w:pPr>
    </w:p>
    <w:p>
      <w:pPr>
        <w:pStyle w:val="Default"/>
        <w:suppressAutoHyphens w:val="1"/>
        <w:spacing w:before="0" w:line="264" w:lineRule="auto"/>
        <w:rPr>
          <w:rFonts w:ascii="Arial" w:cs="Arial" w:hAnsi="Arial" w:eastAsia="Arial"/>
        </w:rPr>
      </w:pPr>
    </w:p>
    <w:p>
      <w:pPr>
        <w:pStyle w:val="Default"/>
        <w:suppressAutoHyphens w:val="1"/>
        <w:spacing w:before="0" w:line="264" w:lineRule="auto"/>
        <w:rPr>
          <w:rFonts w:ascii="Arial" w:cs="Arial" w:hAnsi="Arial" w:eastAsia="Arial"/>
        </w:rPr>
      </w:pPr>
    </w:p>
    <w:p>
      <w:pPr>
        <w:pStyle w:val="Body A"/>
        <w:spacing w:line="264" w:lineRule="auto"/>
        <w:rPr>
          <w:b w:val="1"/>
          <w:bCs w:val="1"/>
          <w:sz w:val="24"/>
          <w:szCs w:val="24"/>
        </w:rPr>
      </w:pPr>
      <w:r>
        <w:rPr>
          <w:b w:val="1"/>
          <w:bCs w:val="1"/>
          <w:sz w:val="24"/>
          <w:szCs w:val="24"/>
          <w:rtl w:val="0"/>
          <w:lang w:val="pt-PT"/>
        </w:rPr>
        <w:t>CONTACTOS PARA IMPRENSA</w:t>
      </w:r>
    </w:p>
    <w:p>
      <w:pPr>
        <w:pStyle w:val="Body A"/>
        <w:spacing w:line="264" w:lineRule="auto"/>
        <w:rPr>
          <w:sz w:val="24"/>
          <w:szCs w:val="24"/>
        </w:rPr>
      </w:pPr>
    </w:p>
    <w:p>
      <w:pPr>
        <w:pStyle w:val="Body A"/>
        <w:spacing w:line="264" w:lineRule="auto"/>
        <w:rPr>
          <w:sz w:val="24"/>
          <w:szCs w:val="24"/>
        </w:rPr>
      </w:pPr>
      <w:r>
        <w:rPr>
          <w:sz w:val="24"/>
          <w:szCs w:val="24"/>
          <w:rtl w:val="0"/>
          <w:lang w:val="it-IT"/>
        </w:rPr>
        <w:t xml:space="preserve">Diana </w:t>
      </w:r>
      <w:r>
        <w:rPr>
          <w:sz w:val="24"/>
          <w:szCs w:val="24"/>
          <w:rtl w:val="0"/>
          <w:lang w:val="pt-PT"/>
        </w:rPr>
        <w:t>Ferreira (Arte no Tempo): +351 963 332 603</w:t>
      </w:r>
    </w:p>
    <w:p>
      <w:pPr>
        <w:pStyle w:val="Body A"/>
        <w:spacing w:line="264" w:lineRule="auto"/>
        <w:rPr>
          <w:sz w:val="24"/>
          <w:szCs w:val="24"/>
        </w:rPr>
      </w:pPr>
      <w:r>
        <w:rPr>
          <w:sz w:val="24"/>
          <w:szCs w:val="24"/>
          <w:rtl w:val="0"/>
          <w:lang w:val="da-DK"/>
        </w:rPr>
        <w:t>Rita</w:t>
      </w:r>
      <w:r>
        <w:rPr>
          <w:sz w:val="24"/>
          <w:szCs w:val="24"/>
          <w:rtl w:val="0"/>
          <w:lang w:val="pt-PT"/>
        </w:rPr>
        <w:t xml:space="preserve"> Esteves (Projecto DME): +351 924 370 613 </w:t>
      </w:r>
    </w:p>
    <w:p>
      <w:pPr>
        <w:pStyle w:val="Body A"/>
        <w:spacing w:line="288" w:lineRule="auto"/>
        <w:rPr>
          <w:sz w:val="24"/>
          <w:szCs w:val="24"/>
        </w:rPr>
      </w:pPr>
    </w:p>
    <w:p>
      <w:pPr>
        <w:pStyle w:val="Default"/>
        <w:suppressAutoHyphens w:val="1"/>
        <w:spacing w:before="0" w:line="240" w:lineRule="auto"/>
        <w:rPr>
          <w:rFonts w:ascii="Arial" w:cs="Arial" w:hAnsi="Arial" w:eastAsia="Arial"/>
        </w:rPr>
      </w:pPr>
    </w:p>
    <w:p>
      <w:pPr>
        <w:pStyle w:val="Default"/>
        <w:suppressAutoHyphens w:val="1"/>
        <w:spacing w:before="0" w:line="240" w:lineRule="auto"/>
        <w:rPr>
          <w:rFonts w:ascii="Arial" w:cs="Arial" w:hAnsi="Arial" w:eastAsia="Arial"/>
        </w:rPr>
      </w:pPr>
    </w:p>
    <w:p>
      <w:pPr>
        <w:pStyle w:val="Default"/>
        <w:suppressAutoHyphens w:val="1"/>
        <w:spacing w:before="0" w:line="240" w:lineRule="auto"/>
      </w:pPr>
      <w:r>
        <w:rPr>
          <w:rFonts w:ascii="Arial Unicode MS" w:cs="Arial Unicode MS" w:hAnsi="Arial Unicode MS" w:eastAsia="Arial Unicode MS"/>
          <w:b w:val="0"/>
          <w:bCs w:val="0"/>
          <w:i w:val="0"/>
          <w:iCs w:val="0"/>
          <w:sz w:val="38"/>
          <w:szCs w:val="38"/>
        </w:rPr>
        <w:br w:type="page"/>
      </w:r>
    </w:p>
    <w:p>
      <w:pPr>
        <w:pStyle w:val="Default"/>
        <w:suppressAutoHyphens w:val="1"/>
        <w:spacing w:before="0" w:line="240" w:lineRule="auto"/>
        <w:rPr>
          <w:rFonts w:ascii="Arial" w:cs="Arial" w:hAnsi="Arial" w:eastAsia="Arial"/>
          <w:sz w:val="38"/>
          <w:szCs w:val="38"/>
        </w:rPr>
      </w:pPr>
      <w:r>
        <w:rPr>
          <w:rFonts w:ascii="Arial" w:hAnsi="Arial"/>
          <w:b w:val="1"/>
          <w:bCs w:val="1"/>
          <w:sz w:val="38"/>
          <w:szCs w:val="38"/>
          <w:rtl w:val="0"/>
          <w:lang w:val="pt-PT"/>
        </w:rPr>
        <w:t>PROGRAMA DOS CONCERTOS</w:t>
      </w:r>
      <w:r>
        <w:rPr>
          <w:rFonts w:ascii="Arial" w:cs="Arial" w:hAnsi="Arial" w:eastAsia="Arial"/>
          <w:sz w:val="38"/>
          <w:szCs w:val="38"/>
        </w:rPr>
        <w:br w:type="textWrapping"/>
      </w:r>
    </w:p>
    <w:p>
      <w:pPr>
        <w:pStyle w:val="Default"/>
        <w:suppressAutoHyphens w:val="1"/>
        <w:spacing w:before="0" w:line="240" w:lineRule="auto"/>
        <w:rPr>
          <w:rFonts w:ascii="Arial" w:cs="Arial" w:hAnsi="Arial" w:eastAsia="Arial"/>
        </w:rPr>
      </w:pPr>
    </w:p>
    <w:p>
      <w:pPr>
        <w:pStyle w:val="Default"/>
        <w:suppressAutoHyphens w:val="1"/>
        <w:spacing w:before="0" w:line="240" w:lineRule="auto"/>
        <w:rPr>
          <w:rFonts w:ascii="Arial" w:cs="Arial" w:hAnsi="Arial" w:eastAsia="Arial"/>
        </w:rPr>
      </w:pPr>
      <w:r>
        <w:rPr>
          <w:rFonts w:ascii="Arial" w:hAnsi="Arial"/>
          <w:u w:val="single"/>
          <w:rtl w:val="0"/>
          <w:lang w:val="pt-PT"/>
        </w:rPr>
        <w:t>ENSEMBLE DME</w:t>
      </w:r>
      <w:r>
        <w:rPr>
          <w:rFonts w:ascii="Arial" w:cs="Arial" w:hAnsi="Arial" w:eastAsia="Arial"/>
          <w:lang w:val="pt-PT"/>
        </w:rPr>
        <w:br w:type="textWrapping"/>
        <w:br w:type="textWrapping"/>
      </w:r>
      <w:r>
        <w:rPr>
          <w:rFonts w:ascii="Arial" w:hAnsi="Arial"/>
          <w:b w:val="1"/>
          <w:bCs w:val="1"/>
          <w:rtl w:val="0"/>
          <w:lang w:val="pt-PT"/>
        </w:rPr>
        <w:t>Mariana Vieira</w:t>
      </w:r>
      <w:r>
        <w:rPr>
          <w:rFonts w:ascii="Arial" w:hAnsi="Arial"/>
          <w:rtl w:val="0"/>
          <w:lang w:val="pt-PT"/>
        </w:rPr>
        <w:t xml:space="preserve"> (1997)</w:t>
      </w:r>
      <w:r>
        <w:rPr>
          <w:rFonts w:ascii="Arial" w:cs="Arial" w:hAnsi="Arial" w:eastAsia="Arial"/>
          <w:lang w:val="pt-PT"/>
        </w:rPr>
        <w:br w:type="textWrapping"/>
      </w:r>
      <w:r>
        <w:rPr>
          <w:rFonts w:ascii="Arial" w:hAnsi="Arial"/>
          <w:i w:val="1"/>
          <w:iCs w:val="1"/>
          <w:rtl w:val="0"/>
          <w:lang w:val="fr-FR"/>
        </w:rPr>
        <w:t>Retracement</w:t>
      </w:r>
      <w:r>
        <w:rPr>
          <w:rFonts w:ascii="Arial" w:hAnsi="Arial"/>
          <w:rtl w:val="0"/>
          <w:lang w:val="en-US"/>
        </w:rPr>
        <w:t xml:space="preserve"> [2021]</w:t>
      </w:r>
    </w:p>
    <w:p>
      <w:pPr>
        <w:pStyle w:val="Default"/>
        <w:suppressAutoHyphens w:val="1"/>
        <w:spacing w:before="0" w:line="240" w:lineRule="auto"/>
        <w:rPr>
          <w:rFonts w:ascii="Arial" w:cs="Arial" w:hAnsi="Arial" w:eastAsia="Arial"/>
        </w:rPr>
      </w:pPr>
    </w:p>
    <w:p>
      <w:pPr>
        <w:pStyle w:val="Default"/>
        <w:suppressAutoHyphens w:val="1"/>
        <w:spacing w:before="0" w:line="240" w:lineRule="auto"/>
        <w:rPr>
          <w:rFonts w:ascii="Arial" w:cs="Arial" w:hAnsi="Arial" w:eastAsia="Arial"/>
          <w:i w:val="1"/>
          <w:iCs w:val="1"/>
        </w:rPr>
      </w:pPr>
      <w:r>
        <w:rPr>
          <w:rFonts w:ascii="Arial" w:hAnsi="Arial"/>
          <w:b w:val="1"/>
          <w:bCs w:val="1"/>
          <w:rtl w:val="0"/>
          <w:lang w:val="pt-PT"/>
        </w:rPr>
        <w:t>Jaime Reis</w:t>
      </w:r>
      <w:r>
        <w:rPr>
          <w:rFonts w:ascii="Arial" w:hAnsi="Arial"/>
          <w:rtl w:val="0"/>
          <w:lang w:val="pt-PT"/>
        </w:rPr>
        <w:t xml:space="preserve"> (1983)</w:t>
      </w:r>
      <w:r>
        <w:rPr>
          <w:rFonts w:ascii="Arial" w:cs="Arial" w:hAnsi="Arial" w:eastAsia="Arial"/>
          <w:lang w:val="pt-PT"/>
        </w:rPr>
        <w:br w:type="textWrapping"/>
      </w:r>
      <w:r>
        <w:rPr>
          <w:rFonts w:ascii="Arial" w:hAnsi="Arial"/>
          <w:i w:val="1"/>
          <w:iCs w:val="1"/>
          <w:rtl w:val="0"/>
          <w:lang w:val="pt-PT"/>
        </w:rPr>
        <w:t>Sangue Inverso</w:t>
      </w:r>
      <w:r>
        <w:rPr>
          <w:rFonts w:ascii="Arial" w:hAnsi="Arial"/>
          <w:rtl w:val="0"/>
          <w:lang w:val="pt-PT"/>
        </w:rPr>
        <w:t xml:space="preserve"> (II): </w:t>
      </w:r>
      <w:r>
        <w:rPr>
          <w:rFonts w:ascii="Arial" w:hAnsi="Arial"/>
          <w:i w:val="1"/>
          <w:iCs w:val="1"/>
          <w:rtl w:val="0"/>
          <w:lang w:val="pt-PT"/>
        </w:rPr>
        <w:t>Ametista</w:t>
      </w:r>
      <w:r>
        <w:rPr>
          <w:rFonts w:ascii="Arial" w:hAnsi="Arial"/>
          <w:rtl w:val="0"/>
          <w:lang w:val="en-US"/>
        </w:rPr>
        <w:t xml:space="preserve"> (A) and </w:t>
      </w:r>
      <w:r>
        <w:rPr>
          <w:rFonts w:ascii="Arial" w:hAnsi="Arial"/>
          <w:i w:val="1"/>
          <w:iCs w:val="1"/>
          <w:rtl w:val="0"/>
          <w:lang w:val="it-IT"/>
        </w:rPr>
        <w:t>Inverso Sangue</w:t>
      </w:r>
      <w:r>
        <w:rPr>
          <w:rFonts w:ascii="Arial" w:hAnsi="Arial"/>
          <w:rtl w:val="0"/>
          <w:lang w:val="pt-PT"/>
        </w:rPr>
        <w:t xml:space="preserve"> (II): </w:t>
      </w:r>
      <w:r>
        <w:rPr>
          <w:rFonts w:ascii="Arial" w:hAnsi="Arial"/>
          <w:i w:val="1"/>
          <w:iCs w:val="1"/>
          <w:rtl w:val="0"/>
          <w:lang w:val="pt-PT"/>
        </w:rPr>
        <w:t>Granito</w:t>
      </w:r>
      <w:r>
        <w:rPr>
          <w:rFonts w:ascii="Arial" w:hAnsi="Arial"/>
          <w:rtl w:val="0"/>
          <w:lang w:val="pt-PT"/>
        </w:rPr>
        <w:t xml:space="preserve"> (A)</w:t>
      </w:r>
    </w:p>
    <w:p>
      <w:pPr>
        <w:pStyle w:val="Default"/>
        <w:suppressAutoHyphens w:val="1"/>
        <w:spacing w:before="0" w:line="240" w:lineRule="auto"/>
        <w:rPr>
          <w:rFonts w:ascii="Arial" w:cs="Arial" w:hAnsi="Arial" w:eastAsia="Arial"/>
        </w:rPr>
      </w:pPr>
      <w:r>
        <w:rPr>
          <w:rFonts w:ascii="Arial" w:hAnsi="Arial"/>
          <w:i w:val="1"/>
          <w:iCs w:val="1"/>
          <w:rtl w:val="0"/>
          <w:lang w:val="pt-PT"/>
        </w:rPr>
        <w:t>Sangue Inverso</w:t>
      </w:r>
      <w:r>
        <w:rPr>
          <w:rFonts w:ascii="Arial" w:hAnsi="Arial"/>
          <w:rtl w:val="0"/>
          <w:lang w:val="it-IT"/>
        </w:rPr>
        <w:t xml:space="preserve"> (III): Cin</w:t>
      </w:r>
      <w:r>
        <w:rPr>
          <w:rFonts w:ascii="Arial" w:hAnsi="Arial" w:hint="default"/>
          <w:rtl w:val="0"/>
          <w:lang w:val="pt-PT"/>
        </w:rPr>
        <w:t>á</w:t>
      </w:r>
      <w:r>
        <w:rPr>
          <w:rFonts w:ascii="Arial" w:hAnsi="Arial"/>
          <w:rtl w:val="0"/>
          <w:lang w:val="it-IT"/>
        </w:rPr>
        <w:t>brio (A) &amp;</w:t>
      </w:r>
      <w:r>
        <w:rPr>
          <w:rFonts w:ascii="Arial" w:hAnsi="Arial"/>
          <w:i w:val="1"/>
          <w:iCs w:val="1"/>
          <w:rtl w:val="0"/>
          <w:lang w:val="it-IT"/>
        </w:rPr>
        <w:t xml:space="preserve"> Inverso Sangue</w:t>
      </w:r>
      <w:r>
        <w:rPr>
          <w:rFonts w:ascii="Arial" w:hAnsi="Arial"/>
          <w:rtl w:val="0"/>
          <w:lang w:val="pt-PT"/>
        </w:rPr>
        <w:t xml:space="preserve"> (III): </w:t>
      </w:r>
      <w:r>
        <w:rPr>
          <w:rFonts w:ascii="Arial" w:hAnsi="Arial"/>
          <w:i w:val="1"/>
          <w:iCs w:val="1"/>
          <w:rtl w:val="0"/>
          <w:lang w:val="pt-PT"/>
        </w:rPr>
        <w:t>Obsidiana</w:t>
      </w:r>
      <w:r>
        <w:rPr>
          <w:rFonts w:ascii="Arial" w:hAnsi="Arial"/>
          <w:rtl w:val="0"/>
          <w:lang w:val="pt-PT"/>
        </w:rPr>
        <w:t xml:space="preserve"> (A)</w:t>
      </w:r>
    </w:p>
    <w:p>
      <w:pPr>
        <w:pStyle w:val="Default"/>
        <w:suppressAutoHyphens w:val="1"/>
        <w:spacing w:before="0" w:line="240" w:lineRule="auto"/>
        <w:rPr>
          <w:rFonts w:ascii="Arial" w:cs="Arial" w:hAnsi="Arial" w:eastAsia="Arial"/>
        </w:rPr>
      </w:pPr>
      <w:r>
        <w:rPr>
          <w:rFonts w:ascii="Arial" w:cs="Arial" w:hAnsi="Arial" w:eastAsia="Arial"/>
          <w:lang w:val="pt-PT"/>
        </w:rPr>
        <w:br w:type="textWrapping"/>
      </w:r>
      <w:r>
        <w:rPr>
          <w:rFonts w:ascii="Arial" w:hAnsi="Arial"/>
          <w:b w:val="1"/>
          <w:bCs w:val="1"/>
          <w:rtl w:val="0"/>
          <w:lang w:val="es-ES_tradnl"/>
        </w:rPr>
        <w:t>Carlos Caires</w:t>
      </w:r>
      <w:r>
        <w:rPr>
          <w:rFonts w:ascii="Arial" w:hAnsi="Arial"/>
          <w:rtl w:val="0"/>
          <w:lang w:val="pt-PT"/>
        </w:rPr>
        <w:t xml:space="preserve"> (1968) </w:t>
      </w:r>
      <w:r>
        <w:rPr>
          <w:rFonts w:ascii="Arial" w:cs="Arial" w:hAnsi="Arial" w:eastAsia="Arial"/>
          <w:lang w:val="pt-PT"/>
        </w:rPr>
        <w:br w:type="textWrapping"/>
      </w:r>
      <w:r>
        <w:rPr>
          <w:rFonts w:ascii="Arial" w:hAnsi="Arial"/>
          <w:i w:val="1"/>
          <w:iCs w:val="1"/>
          <w:rtl w:val="0"/>
          <w:lang w:val="fr-FR"/>
        </w:rPr>
        <w:t>Propagation</w:t>
      </w:r>
      <w:r>
        <w:rPr>
          <w:rFonts w:ascii="Arial" w:hAnsi="Arial"/>
          <w:rtl w:val="0"/>
          <w:lang w:val="pt-PT"/>
        </w:rPr>
        <w:t xml:space="preserve"> [2022]</w:t>
      </w:r>
      <w:r>
        <w:rPr>
          <w:rFonts w:ascii="Arial" w:hAnsi="Arial" w:hint="default"/>
          <w:rtl w:val="0"/>
          <w:lang w:val="pt-PT"/>
        </w:rPr>
        <w:t> </w:t>
      </w:r>
    </w:p>
    <w:p>
      <w:pPr>
        <w:pStyle w:val="Default"/>
        <w:suppressAutoHyphens w:val="1"/>
        <w:spacing w:before="0" w:line="240" w:lineRule="auto"/>
        <w:rPr>
          <w:rFonts w:ascii="Arial" w:cs="Arial" w:hAnsi="Arial" w:eastAsia="Arial"/>
        </w:rPr>
      </w:pPr>
    </w:p>
    <w:p>
      <w:pPr>
        <w:pStyle w:val="Default"/>
        <w:suppressAutoHyphens w:val="1"/>
        <w:spacing w:before="0" w:line="240" w:lineRule="auto"/>
        <w:rPr>
          <w:rFonts w:ascii="Arial" w:cs="Arial" w:hAnsi="Arial" w:eastAsia="Arial"/>
        </w:rPr>
      </w:pPr>
      <w:r>
        <w:rPr>
          <w:rFonts w:ascii="Arial" w:hAnsi="Arial"/>
          <w:b w:val="1"/>
          <w:bCs w:val="1"/>
          <w:rtl w:val="0"/>
          <w:lang w:val="pt-PT"/>
        </w:rPr>
        <w:t>Hector Parra</w:t>
      </w:r>
      <w:r>
        <w:rPr>
          <w:rFonts w:ascii="Arial" w:hAnsi="Arial"/>
          <w:rtl w:val="0"/>
          <w:lang w:val="pt-PT"/>
        </w:rPr>
        <w:t xml:space="preserve"> (1976)</w:t>
      </w:r>
      <w:r>
        <w:rPr>
          <w:rFonts w:ascii="Arial" w:cs="Arial" w:hAnsi="Arial" w:eastAsia="Arial"/>
          <w:lang w:val="pt-PT"/>
        </w:rPr>
        <w:br w:type="textWrapping"/>
      </w:r>
      <w:r>
        <w:rPr>
          <w:rFonts w:ascii="Arial" w:hAnsi="Arial"/>
          <w:i w:val="1"/>
          <w:iCs w:val="1"/>
          <w:rtl w:val="0"/>
          <w:lang w:val="en-US"/>
        </w:rPr>
        <w:t>Stress Tensor</w:t>
      </w:r>
      <w:r>
        <w:rPr>
          <w:rFonts w:ascii="Arial" w:hAnsi="Arial"/>
          <w:rtl w:val="0"/>
          <w:lang w:val="pt-PT"/>
        </w:rPr>
        <w:t xml:space="preserve"> [2009]</w:t>
      </w:r>
      <w:r>
        <w:rPr>
          <w:rFonts w:ascii="Arial" w:hAnsi="Arial" w:hint="default"/>
          <w:rtl w:val="0"/>
          <w:lang w:val="pt-PT"/>
        </w:rPr>
        <w:t> </w:t>
      </w:r>
      <w:r>
        <w:rPr>
          <w:rFonts w:ascii="Arial" w:hAnsi="Arial"/>
          <w:rtl w:val="0"/>
          <w:lang w:val="it-IT"/>
        </w:rPr>
        <w:t>ca 19</w:t>
      </w:r>
      <w:r>
        <w:rPr>
          <w:rFonts w:ascii="Arial Unicode MS" w:hAnsi="Arial Unicode MS" w:hint="default"/>
          <w:rtl w:val="0"/>
          <w:lang w:val="pt-PT"/>
        </w:rPr>
        <w:t>’</w:t>
      </w:r>
    </w:p>
    <w:p>
      <w:pPr>
        <w:pStyle w:val="Default"/>
        <w:suppressAutoHyphens w:val="1"/>
        <w:spacing w:before="0" w:line="240" w:lineRule="auto"/>
        <w:rPr>
          <w:rFonts w:ascii="Arial" w:cs="Arial" w:hAnsi="Arial" w:eastAsia="Arial"/>
        </w:rPr>
      </w:pPr>
    </w:p>
    <w:p>
      <w:pPr>
        <w:pStyle w:val="Default"/>
        <w:suppressAutoHyphens w:val="1"/>
        <w:spacing w:before="0" w:line="240" w:lineRule="auto"/>
        <w:rPr>
          <w:rFonts w:ascii="Arial" w:cs="Arial" w:hAnsi="Arial" w:eastAsia="Arial"/>
          <w:lang w:val="es-ES_tradnl"/>
        </w:rPr>
      </w:pPr>
      <w:r>
        <w:rPr>
          <w:rFonts w:ascii="Arial" w:hAnsi="Arial"/>
          <w:rtl w:val="0"/>
          <w:lang w:val="es-ES_tradnl"/>
        </w:rPr>
        <w:t xml:space="preserve">Pedro Carneiro &gt; </w:t>
      </w:r>
      <w:r>
        <w:rPr>
          <w:rFonts w:ascii="Arial" w:hAnsi="Arial"/>
          <w:rtl w:val="0"/>
          <w:lang w:val="es-ES_tradnl"/>
        </w:rPr>
        <w:t>maestro</w:t>
      </w:r>
    </w:p>
    <w:p>
      <w:pPr>
        <w:pStyle w:val="Default"/>
        <w:suppressAutoHyphens w:val="1"/>
        <w:spacing w:before="0" w:line="240" w:lineRule="auto"/>
        <w:rPr>
          <w:rFonts w:ascii="Arial" w:cs="Arial" w:hAnsi="Arial" w:eastAsia="Arial"/>
          <w:lang w:val="it-IT"/>
        </w:rPr>
      </w:pPr>
      <w:r>
        <w:rPr>
          <w:rFonts w:ascii="Arial" w:hAnsi="Arial"/>
          <w:rtl w:val="0"/>
          <w:lang w:val="it-IT"/>
        </w:rPr>
        <w:t>Alex Waite &gt; piano</w:t>
      </w:r>
    </w:p>
    <w:p>
      <w:pPr>
        <w:pStyle w:val="Default"/>
        <w:suppressAutoHyphens w:val="1"/>
        <w:spacing w:before="0" w:line="240" w:lineRule="auto"/>
        <w:rPr>
          <w:rFonts w:ascii="Arial" w:cs="Arial" w:hAnsi="Arial" w:eastAsia="Arial"/>
        </w:rPr>
      </w:pPr>
      <w:r>
        <w:rPr>
          <w:rFonts w:ascii="Arial" w:hAnsi="Arial" w:hint="default"/>
          <w:rtl w:val="0"/>
          <w:lang w:val="pt-PT"/>
        </w:rPr>
        <w:t>Â</w:t>
      </w:r>
      <w:r>
        <w:rPr>
          <w:rFonts w:ascii="Arial" w:hAnsi="Arial"/>
          <w:rtl w:val="0"/>
          <w:lang w:val="pt-PT"/>
        </w:rPr>
        <w:t xml:space="preserve">ngela Carneiro &gt; </w:t>
      </w:r>
      <w:r>
        <w:rPr>
          <w:rFonts w:ascii="Arial" w:hAnsi="Arial"/>
          <w:rtl w:val="0"/>
          <w:lang w:val="pt-PT"/>
        </w:rPr>
        <w:t>violon</w:t>
      </w:r>
      <w:r>
        <w:rPr>
          <w:rFonts w:ascii="Arial" w:hAnsi="Arial"/>
          <w:rtl w:val="0"/>
          <w:lang w:val="pt-PT"/>
        </w:rPr>
        <w:t>celo</w:t>
      </w:r>
    </w:p>
    <w:p>
      <w:pPr>
        <w:pStyle w:val="Default"/>
        <w:suppressAutoHyphens w:val="1"/>
        <w:spacing w:before="0" w:line="240" w:lineRule="auto"/>
        <w:rPr>
          <w:rFonts w:ascii="Arial" w:cs="Arial" w:hAnsi="Arial" w:eastAsia="Arial"/>
          <w:lang w:val="es-ES_tradnl"/>
        </w:rPr>
      </w:pPr>
      <w:r>
        <w:rPr>
          <w:rFonts w:ascii="Arial" w:hAnsi="Arial"/>
          <w:rtl w:val="0"/>
          <w:lang w:val="es-ES_tradnl"/>
        </w:rPr>
        <w:t>Beatriz Costa &gt; violin</w:t>
      </w:r>
      <w:r>
        <w:rPr>
          <w:rFonts w:ascii="Arial" w:hAnsi="Arial"/>
          <w:rtl w:val="0"/>
          <w:lang w:val="es-ES_tradnl"/>
        </w:rPr>
        <w:t>o</w:t>
      </w:r>
    </w:p>
    <w:p>
      <w:pPr>
        <w:pStyle w:val="Default"/>
        <w:suppressAutoHyphens w:val="1"/>
        <w:spacing w:before="0" w:line="240" w:lineRule="auto"/>
        <w:rPr>
          <w:rFonts w:ascii="Arial" w:cs="Arial" w:hAnsi="Arial" w:eastAsia="Arial"/>
          <w:lang w:val="es-ES_tradnl"/>
        </w:rPr>
      </w:pPr>
      <w:r>
        <w:rPr>
          <w:rFonts w:ascii="Arial" w:hAnsi="Arial"/>
          <w:rtl w:val="0"/>
          <w:lang w:val="es-ES_tradnl"/>
        </w:rPr>
        <w:t>Carlos Silva &gt; clarinet</w:t>
      </w:r>
      <w:r>
        <w:rPr>
          <w:rFonts w:ascii="Arial" w:hAnsi="Arial"/>
          <w:rtl w:val="0"/>
          <w:lang w:val="es-ES_tradnl"/>
        </w:rPr>
        <w:t>e</w:t>
      </w:r>
    </w:p>
    <w:p>
      <w:pPr>
        <w:pStyle w:val="Default"/>
        <w:suppressAutoHyphens w:val="1"/>
        <w:spacing w:before="0" w:line="240" w:lineRule="auto"/>
        <w:rPr>
          <w:rFonts w:ascii="Arial" w:cs="Arial" w:hAnsi="Arial" w:eastAsia="Arial"/>
        </w:rPr>
      </w:pPr>
      <w:r>
        <w:rPr>
          <w:rFonts w:ascii="Arial" w:hAnsi="Arial"/>
          <w:rtl w:val="0"/>
          <w:lang w:val="pt-PT"/>
        </w:rPr>
        <w:t>Mafalda Carvalho &gt; fl</w:t>
      </w:r>
      <w:r>
        <w:rPr>
          <w:rFonts w:ascii="Arial" w:hAnsi="Arial"/>
          <w:rtl w:val="0"/>
          <w:lang w:val="pt-PT"/>
        </w:rPr>
        <w:t>a</w:t>
      </w:r>
      <w:r>
        <w:rPr>
          <w:rFonts w:ascii="Arial" w:hAnsi="Arial"/>
          <w:rtl w:val="0"/>
          <w:lang w:val="pt-PT"/>
        </w:rPr>
        <w:t>ut</w:t>
      </w:r>
      <w:r>
        <w:rPr>
          <w:rFonts w:ascii="Arial" w:hAnsi="Arial"/>
          <w:rtl w:val="0"/>
          <w:lang w:val="pt-PT"/>
        </w:rPr>
        <w:t>a</w:t>
      </w:r>
    </w:p>
    <w:p>
      <w:pPr>
        <w:pStyle w:val="Default"/>
        <w:suppressAutoHyphens w:val="1"/>
        <w:spacing w:before="0" w:line="240" w:lineRule="auto"/>
        <w:rPr>
          <w:rFonts w:ascii="Arial" w:cs="Arial" w:hAnsi="Arial" w:eastAsia="Arial"/>
          <w:lang w:val="it-IT"/>
        </w:rPr>
      </w:pPr>
      <w:r>
        <w:rPr>
          <w:rFonts w:ascii="Arial" w:hAnsi="Arial"/>
          <w:rtl w:val="0"/>
          <w:lang w:val="it-IT"/>
        </w:rPr>
        <w:t>Trevor McTait &gt; viola</w:t>
      </w:r>
    </w:p>
    <w:p>
      <w:pPr>
        <w:pStyle w:val="Default"/>
        <w:suppressAutoHyphens w:val="1"/>
        <w:spacing w:before="0" w:line="240" w:lineRule="auto"/>
        <w:rPr>
          <w:rFonts w:ascii="Times Roman" w:cs="Times Roman" w:hAnsi="Times Roman" w:eastAsia="Times Roman"/>
        </w:rPr>
      </w:pPr>
      <w:r>
        <w:rPr>
          <w:rFonts w:ascii="Arial" w:hAnsi="Arial"/>
          <w:rtl w:val="0"/>
          <w:lang w:val="pt-PT"/>
        </w:rPr>
        <w:t xml:space="preserve">Suse Ribeiro &gt; </w:t>
      </w:r>
      <w:r>
        <w:rPr>
          <w:rFonts w:ascii="Arial" w:hAnsi="Arial"/>
          <w:rtl w:val="0"/>
          <w:lang w:val="pt-PT"/>
        </w:rPr>
        <w:t>desenho de som</w:t>
      </w:r>
    </w:p>
    <w:p>
      <w:pPr>
        <w:pStyle w:val="Default"/>
        <w:suppressAutoHyphens w:val="1"/>
        <w:spacing w:before="0" w:line="240" w:lineRule="auto"/>
        <w:rPr>
          <w:rFonts w:ascii="Times Roman" w:cs="Times Roman" w:hAnsi="Times Roman" w:eastAsia="Times Roman"/>
        </w:rPr>
      </w:pPr>
    </w:p>
    <w:p>
      <w:pPr>
        <w:pStyle w:val="Default"/>
        <w:suppressAutoHyphens w:val="1"/>
        <w:spacing w:before="0" w:line="240" w:lineRule="auto"/>
        <w:rPr>
          <w:rFonts w:ascii="Arial" w:cs="Arial" w:hAnsi="Arial" w:eastAsia="Arial"/>
        </w:rPr>
      </w:pPr>
    </w:p>
    <w:p>
      <w:pPr>
        <w:pStyle w:val="Default"/>
        <w:suppressAutoHyphens w:val="1"/>
        <w:spacing w:before="0" w:line="240" w:lineRule="auto"/>
        <w:rPr>
          <w:rFonts w:ascii="Arial" w:cs="Arial" w:hAnsi="Arial" w:eastAsia="Arial"/>
        </w:rPr>
      </w:pPr>
    </w:p>
    <w:p>
      <w:pPr>
        <w:pStyle w:val="Default"/>
        <w:suppressAutoHyphens w:val="1"/>
        <w:spacing w:before="0" w:line="240" w:lineRule="auto"/>
      </w:pPr>
      <w:r>
        <w:rPr>
          <w:rFonts w:ascii="Arial Unicode MS" w:cs="Arial Unicode MS" w:hAnsi="Arial Unicode MS" w:eastAsia="Arial Unicode MS"/>
          <w:b w:val="0"/>
          <w:bCs w:val="0"/>
          <w:i w:val="0"/>
          <w:iCs w:val="0"/>
          <w:u w:val="single"/>
        </w:rPr>
        <w:br w:type="page"/>
      </w:r>
    </w:p>
    <w:p>
      <w:pPr>
        <w:pStyle w:val="Default"/>
        <w:suppressAutoHyphens w:val="1"/>
        <w:spacing w:before="0" w:line="240" w:lineRule="auto"/>
        <w:rPr>
          <w:rFonts w:ascii="Arial" w:cs="Arial" w:hAnsi="Arial" w:eastAsia="Arial"/>
          <w:u w:val="single"/>
        </w:rPr>
      </w:pPr>
      <w:r>
        <w:rPr>
          <w:rFonts w:ascii="Arial" w:hAnsi="Arial"/>
          <w:u w:val="single"/>
          <w:rtl w:val="0"/>
          <w:lang w:val="pt-PT"/>
        </w:rPr>
        <w:t>ARS AD HOC</w:t>
      </w:r>
    </w:p>
    <w:p>
      <w:pPr>
        <w:pStyle w:val="Default"/>
        <w:suppressAutoHyphens w:val="1"/>
        <w:spacing w:before="0" w:line="240" w:lineRule="auto"/>
        <w:rPr>
          <w:rFonts w:ascii="Arial" w:cs="Arial" w:hAnsi="Arial" w:eastAsia="Arial"/>
        </w:rPr>
      </w:pPr>
    </w:p>
    <w:p>
      <w:pPr>
        <w:pStyle w:val="Default"/>
        <w:suppressAutoHyphens w:val="1"/>
        <w:spacing w:before="0" w:line="240" w:lineRule="auto"/>
        <w:rPr>
          <w:rFonts w:ascii="Arial" w:cs="Arial" w:hAnsi="Arial" w:eastAsia="Arial"/>
        </w:rPr>
      </w:pPr>
      <w:r>
        <w:rPr>
          <w:rFonts w:ascii="Arial" w:hAnsi="Arial"/>
          <w:b w:val="1"/>
          <w:bCs w:val="1"/>
          <w:rtl w:val="0"/>
          <w:lang w:val="pt-PT"/>
        </w:rPr>
        <w:t>Jos</w:t>
      </w:r>
      <w:r>
        <w:rPr>
          <w:rFonts w:ascii="Arial" w:hAnsi="Arial" w:hint="default"/>
          <w:b w:val="1"/>
          <w:bCs w:val="1"/>
          <w:rtl w:val="0"/>
          <w:lang w:val="fr-FR"/>
        </w:rPr>
        <w:t xml:space="preserve">é </w:t>
      </w:r>
      <w:r>
        <w:rPr>
          <w:rFonts w:ascii="Arial" w:hAnsi="Arial"/>
          <w:b w:val="1"/>
          <w:bCs w:val="1"/>
          <w:rtl w:val="0"/>
          <w:lang w:val="es-ES_tradnl"/>
        </w:rPr>
        <w:t>Manuel L</w:t>
      </w:r>
      <w:r>
        <w:rPr>
          <w:rFonts w:ascii="Arial" w:hAnsi="Arial" w:hint="default"/>
          <w:b w:val="1"/>
          <w:bCs w:val="1"/>
          <w:rtl w:val="0"/>
          <w:lang w:val="es-ES_tradnl"/>
        </w:rPr>
        <w:t>ó</w:t>
      </w:r>
      <w:r>
        <w:rPr>
          <w:rFonts w:ascii="Arial" w:hAnsi="Arial"/>
          <w:b w:val="1"/>
          <w:bCs w:val="1"/>
          <w:rtl w:val="0"/>
          <w:lang w:val="es-ES_tradnl"/>
        </w:rPr>
        <w:t>pez L</w:t>
      </w:r>
      <w:r>
        <w:rPr>
          <w:rFonts w:ascii="Arial" w:hAnsi="Arial" w:hint="default"/>
          <w:b w:val="1"/>
          <w:bCs w:val="1"/>
          <w:rtl w:val="0"/>
          <w:lang w:val="es-ES_tradnl"/>
        </w:rPr>
        <w:t>ó</w:t>
      </w:r>
      <w:r>
        <w:rPr>
          <w:rFonts w:ascii="Arial" w:hAnsi="Arial"/>
          <w:b w:val="1"/>
          <w:bCs w:val="1"/>
          <w:rtl w:val="0"/>
          <w:lang w:val="it-IT"/>
        </w:rPr>
        <w:t>pez</w:t>
      </w:r>
      <w:r>
        <w:rPr>
          <w:rFonts w:ascii="Arial" w:hAnsi="Arial"/>
          <w:rtl w:val="0"/>
          <w:lang w:val="es-ES_tradnl"/>
        </w:rPr>
        <w:t xml:space="preserve"> (Madrid, 1956) </w:t>
      </w:r>
    </w:p>
    <w:p>
      <w:pPr>
        <w:pStyle w:val="Default"/>
        <w:suppressAutoHyphens w:val="1"/>
        <w:spacing w:before="0" w:line="240" w:lineRule="auto"/>
        <w:rPr>
          <w:rFonts w:ascii="Arial" w:cs="Arial" w:hAnsi="Arial" w:eastAsia="Arial"/>
        </w:rPr>
      </w:pPr>
      <w:r>
        <w:rPr>
          <w:rFonts w:ascii="Arial" w:hAnsi="Arial"/>
          <w:rtl w:val="0"/>
          <w:lang w:val="pt-PT"/>
        </w:rPr>
        <w:t>Tr</w:t>
      </w:r>
      <w:r>
        <w:rPr>
          <w:rFonts w:ascii="Arial" w:hAnsi="Arial" w:hint="default"/>
          <w:rtl w:val="0"/>
          <w:lang w:val="pt-PT"/>
        </w:rPr>
        <w:t>ê</w:t>
      </w:r>
      <w:r>
        <w:rPr>
          <w:rFonts w:ascii="Arial" w:hAnsi="Arial"/>
          <w:rtl w:val="0"/>
          <w:lang w:val="fr-FR"/>
        </w:rPr>
        <w:t>s pe</w:t>
      </w:r>
      <w:r>
        <w:rPr>
          <w:rFonts w:ascii="Arial" w:hAnsi="Arial" w:hint="default"/>
          <w:rtl w:val="0"/>
          <w:lang w:val="pt-PT"/>
        </w:rPr>
        <w:t>ç</w:t>
      </w:r>
      <w:r>
        <w:rPr>
          <w:rFonts w:ascii="Arial" w:hAnsi="Arial"/>
          <w:rtl w:val="0"/>
          <w:lang w:val="pt-PT"/>
        </w:rPr>
        <w:t>as breves para dois violinos [1997] ca 6</w:t>
      </w:r>
      <w:r>
        <w:rPr>
          <w:rFonts w:ascii="Arial Unicode MS" w:hAnsi="Arial Unicode MS" w:hint="default"/>
          <w:rtl w:val="0"/>
          <w:lang w:val="pt-PT"/>
        </w:rPr>
        <w:t>’</w:t>
      </w:r>
    </w:p>
    <w:p>
      <w:pPr>
        <w:pStyle w:val="Default"/>
        <w:suppressAutoHyphens w:val="1"/>
        <w:spacing w:before="0" w:line="240" w:lineRule="auto"/>
        <w:rPr>
          <w:rFonts w:ascii="Arial" w:cs="Arial" w:hAnsi="Arial" w:eastAsia="Arial"/>
        </w:rPr>
      </w:pPr>
    </w:p>
    <w:p>
      <w:pPr>
        <w:pStyle w:val="Default"/>
        <w:suppressAutoHyphens w:val="1"/>
        <w:spacing w:before="0" w:line="240" w:lineRule="auto"/>
        <w:rPr>
          <w:rFonts w:ascii="Arial" w:cs="Arial" w:hAnsi="Arial" w:eastAsia="Arial"/>
        </w:rPr>
      </w:pPr>
      <w:r>
        <w:rPr>
          <w:rFonts w:ascii="Arial" w:hAnsi="Arial"/>
          <w:b w:val="1"/>
          <w:bCs w:val="1"/>
          <w:rtl w:val="0"/>
          <w:lang w:val="pt-PT"/>
        </w:rPr>
        <w:t>Gy</w:t>
      </w:r>
      <w:r>
        <w:rPr>
          <w:rFonts w:ascii="Arial" w:hAnsi="Arial" w:hint="default"/>
          <w:b w:val="1"/>
          <w:bCs w:val="1"/>
          <w:rtl w:val="0"/>
          <w:lang w:val="sv-SE"/>
        </w:rPr>
        <w:t>ö</w:t>
      </w:r>
      <w:r>
        <w:rPr>
          <w:rFonts w:ascii="Arial" w:hAnsi="Arial"/>
          <w:b w:val="1"/>
          <w:bCs w:val="1"/>
          <w:rtl w:val="0"/>
          <w:lang w:val="pt-PT"/>
        </w:rPr>
        <w:t>rgy Kurtag</w:t>
      </w:r>
      <w:r>
        <w:rPr>
          <w:rFonts w:ascii="Arial" w:hAnsi="Arial"/>
          <w:rtl w:val="0"/>
          <w:lang w:val="pt-PT"/>
        </w:rPr>
        <w:t xml:space="preserve"> (Lugoj, 1926) </w:t>
      </w:r>
    </w:p>
    <w:p>
      <w:pPr>
        <w:pStyle w:val="Default"/>
        <w:suppressAutoHyphens w:val="1"/>
        <w:spacing w:before="0" w:line="240" w:lineRule="auto"/>
        <w:rPr>
          <w:rFonts w:ascii="Arial" w:cs="Arial" w:hAnsi="Arial" w:eastAsia="Arial"/>
        </w:rPr>
      </w:pPr>
      <w:r>
        <w:rPr>
          <w:rFonts w:ascii="Arial" w:hAnsi="Arial"/>
          <w:i w:val="1"/>
          <w:iCs w:val="1"/>
          <w:rtl w:val="0"/>
          <w:lang w:val="pt-PT"/>
        </w:rPr>
        <w:t>Jatekok III</w:t>
      </w:r>
      <w:r>
        <w:rPr>
          <w:rFonts w:ascii="Arial" w:hAnsi="Arial"/>
          <w:rtl w:val="0"/>
          <w:lang w:val="pt-PT"/>
        </w:rPr>
        <w:t xml:space="preserve"> [1979]</w:t>
      </w:r>
      <w:r>
        <w:rPr>
          <w:rFonts w:ascii="Arial" w:cs="Arial" w:hAnsi="Arial" w:eastAsia="Arial"/>
          <w:lang w:val="pt-PT"/>
        </w:rPr>
        <w:br w:type="textWrapping"/>
      </w:r>
      <w:r>
        <w:rPr>
          <w:rFonts w:ascii="Arial" w:hAnsi="Arial"/>
          <w:sz w:val="20"/>
          <w:szCs w:val="20"/>
          <w:rtl w:val="0"/>
          <w:lang w:val="pt-PT"/>
        </w:rPr>
        <w:t>para</w:t>
      </w:r>
      <w:r>
        <w:rPr>
          <w:rFonts w:ascii="Arial" w:hAnsi="Arial"/>
          <w:sz w:val="20"/>
          <w:szCs w:val="20"/>
          <w:rtl w:val="0"/>
          <w:lang w:val="it-IT"/>
        </w:rPr>
        <w:t xml:space="preserve"> piano</w:t>
      </w:r>
      <w:r>
        <w:rPr>
          <w:rFonts w:ascii="Arial" w:hAnsi="Arial" w:hint="default"/>
          <w:sz w:val="20"/>
          <w:szCs w:val="20"/>
          <w:rtl w:val="0"/>
          <w:lang w:val="pt-PT"/>
        </w:rPr>
        <w:t> </w:t>
      </w:r>
      <w:r>
        <w:rPr>
          <w:rFonts w:ascii="Arial" w:hAnsi="Arial"/>
          <w:sz w:val="20"/>
          <w:szCs w:val="20"/>
          <w:rtl w:val="0"/>
          <w:lang w:val="pt-PT"/>
        </w:rPr>
        <w:t>solo</w:t>
      </w:r>
    </w:p>
    <w:p>
      <w:pPr>
        <w:pStyle w:val="Default"/>
        <w:suppressAutoHyphens w:val="1"/>
        <w:spacing w:before="0" w:line="240" w:lineRule="auto"/>
        <w:rPr>
          <w:rFonts w:ascii="Arial" w:cs="Arial" w:hAnsi="Arial" w:eastAsia="Arial"/>
        </w:rPr>
      </w:pPr>
      <w:r>
        <w:rPr>
          <w:rFonts w:ascii="Arial" w:cs="Arial" w:hAnsi="Arial" w:eastAsia="Arial"/>
          <w:rtl w:val="0"/>
          <w:lang w:val="pt-PT"/>
        </w:rPr>
        <w:tab/>
        <w:t xml:space="preserve">31. </w:t>
      </w:r>
      <w:r>
        <w:rPr>
          <w:rFonts w:ascii="Arial" w:hAnsi="Arial"/>
          <w:i w:val="1"/>
          <w:iCs w:val="1"/>
          <w:rtl w:val="0"/>
          <w:lang w:val="fr-FR"/>
        </w:rPr>
        <w:t>Hommage a Christian Wolf</w:t>
      </w:r>
      <w:r>
        <w:rPr>
          <w:rFonts w:ascii="Arial" w:hAnsi="Arial" w:hint="default"/>
          <w:rtl w:val="0"/>
          <w:lang w:val="pt-PT"/>
        </w:rPr>
        <w:t> </w:t>
      </w:r>
      <w:r>
        <w:rPr>
          <w:rFonts w:ascii="Arial" w:hAnsi="Arial"/>
          <w:rtl w:val="0"/>
          <w:lang w:val="pt-PT"/>
        </w:rPr>
        <w:t>ca 1</w:t>
      </w:r>
      <w:r>
        <w:rPr>
          <w:rFonts w:ascii="Arial" w:hAnsi="Arial" w:hint="default"/>
          <w:rtl w:val="0"/>
          <w:lang w:val="pt-PT"/>
        </w:rPr>
        <w:t>’</w:t>
      </w:r>
    </w:p>
    <w:p>
      <w:pPr>
        <w:pStyle w:val="Default"/>
        <w:suppressAutoHyphens w:val="1"/>
        <w:spacing w:before="0" w:line="240" w:lineRule="auto"/>
        <w:rPr>
          <w:rFonts w:ascii="Arial" w:cs="Arial" w:hAnsi="Arial" w:eastAsia="Arial"/>
        </w:rPr>
      </w:pPr>
      <w:r>
        <w:rPr>
          <w:rFonts w:ascii="Arial" w:cs="Arial" w:hAnsi="Arial" w:eastAsia="Arial"/>
          <w:rtl w:val="0"/>
          <w:lang w:val="pt-PT"/>
        </w:rPr>
        <w:tab/>
        <w:t xml:space="preserve">24. </w:t>
      </w:r>
      <w:r>
        <w:rPr>
          <w:rFonts w:ascii="Arial" w:hAnsi="Arial"/>
          <w:i w:val="1"/>
          <w:iCs w:val="1"/>
          <w:rtl w:val="0"/>
          <w:lang w:val="fr-FR"/>
        </w:rPr>
        <w:t>Hommage a Petrovics</w:t>
      </w:r>
      <w:r>
        <w:rPr>
          <w:rFonts w:ascii="Arial" w:hAnsi="Arial"/>
          <w:rtl w:val="0"/>
          <w:lang w:val="pt-PT"/>
        </w:rPr>
        <w:t xml:space="preserve"> ca 30</w:t>
      </w:r>
      <w:r>
        <w:rPr>
          <w:rFonts w:ascii="Arial" w:hAnsi="Arial" w:hint="default"/>
          <w:rtl w:val="0"/>
          <w:lang w:val="pt-PT"/>
        </w:rPr>
        <w:t>’’</w:t>
        <w:br w:type="textWrapping"/>
        <w:tab/>
      </w:r>
      <w:r>
        <w:rPr>
          <w:rFonts w:ascii="Arial" w:hAnsi="Arial"/>
          <w:rtl w:val="0"/>
          <w:lang w:val="pt-PT"/>
        </w:rPr>
        <w:t xml:space="preserve">26. </w:t>
      </w:r>
      <w:r>
        <w:rPr>
          <w:rFonts w:ascii="Arial" w:hAnsi="Arial"/>
          <w:i w:val="1"/>
          <w:iCs w:val="1"/>
          <w:rtl w:val="0"/>
          <w:lang w:val="fr-FR"/>
        </w:rPr>
        <w:t xml:space="preserve">Hommage </w:t>
      </w:r>
      <w:r>
        <w:rPr>
          <w:rFonts w:ascii="Arial" w:hAnsi="Arial" w:hint="default"/>
          <w:i w:val="1"/>
          <w:iCs w:val="1"/>
          <w:rtl w:val="0"/>
          <w:lang w:val="pt-PT"/>
        </w:rPr>
        <w:t xml:space="preserve">à </w:t>
      </w:r>
      <w:r>
        <w:rPr>
          <w:rFonts w:ascii="Arial" w:hAnsi="Arial"/>
          <w:i w:val="1"/>
          <w:iCs w:val="1"/>
          <w:rtl w:val="0"/>
          <w:lang w:val="en-US"/>
        </w:rPr>
        <w:t>Farkas Ferenc (Evocation of Petrushka)</w:t>
      </w:r>
      <w:r>
        <w:rPr>
          <w:rFonts w:ascii="Arial" w:hAnsi="Arial"/>
          <w:rtl w:val="0"/>
          <w:lang w:val="pt-PT"/>
        </w:rPr>
        <w:t xml:space="preserve"> ca 1</w:t>
      </w:r>
      <w:r>
        <w:rPr>
          <w:rFonts w:ascii="Arial" w:hAnsi="Arial" w:hint="default"/>
          <w:rtl w:val="0"/>
          <w:lang w:val="pt-PT"/>
        </w:rPr>
        <w:t>’</w:t>
      </w:r>
    </w:p>
    <w:p>
      <w:pPr>
        <w:pStyle w:val="Default"/>
        <w:suppressAutoHyphens w:val="1"/>
        <w:spacing w:before="0" w:line="240" w:lineRule="auto"/>
        <w:rPr>
          <w:rFonts w:ascii="Arial" w:cs="Arial" w:hAnsi="Arial" w:eastAsia="Arial"/>
        </w:rPr>
      </w:pPr>
    </w:p>
    <w:p>
      <w:pPr>
        <w:pStyle w:val="Default"/>
        <w:suppressAutoHyphens w:val="1"/>
        <w:spacing w:before="0" w:line="240" w:lineRule="auto"/>
        <w:rPr>
          <w:rFonts w:ascii="Arial" w:cs="Arial" w:hAnsi="Arial" w:eastAsia="Arial"/>
        </w:rPr>
      </w:pPr>
      <w:r>
        <w:rPr>
          <w:rFonts w:ascii="Arial" w:hAnsi="Arial"/>
          <w:i w:val="1"/>
          <w:iCs w:val="1"/>
          <w:rtl w:val="0"/>
          <w:lang w:val="it-IT"/>
        </w:rPr>
        <w:t>Officium breve, in memoriam Andreae Szerv</w:t>
      </w:r>
      <w:r>
        <w:rPr>
          <w:rFonts w:ascii="Arial" w:hAnsi="Arial" w:hint="default"/>
          <w:i w:val="1"/>
          <w:iCs w:val="1"/>
          <w:rtl w:val="0"/>
          <w:lang w:val="pt-PT"/>
        </w:rPr>
        <w:t>á</w:t>
      </w:r>
      <w:r>
        <w:rPr>
          <w:rFonts w:ascii="Arial" w:hAnsi="Arial"/>
          <w:i w:val="1"/>
          <w:iCs w:val="1"/>
          <w:rtl w:val="0"/>
          <w:lang w:val="pt-PT"/>
        </w:rPr>
        <w:t>nszky</w:t>
      </w:r>
      <w:r>
        <w:rPr>
          <w:rFonts w:ascii="Arial" w:hAnsi="Arial"/>
          <w:rtl w:val="0"/>
          <w:lang w:val="pt-PT"/>
        </w:rPr>
        <w:t>, Op. 28 [1989] ca 16</w:t>
      </w:r>
      <w:r>
        <w:rPr>
          <w:rFonts w:ascii="Arial Unicode MS" w:hAnsi="Arial Unicode MS" w:hint="default"/>
          <w:rtl w:val="0"/>
          <w:lang w:val="pt-PT"/>
        </w:rPr>
        <w:t>’</w:t>
        <w:br w:type="textWrapping"/>
      </w:r>
      <w:r>
        <w:rPr>
          <w:rFonts w:ascii="Arial" w:hAnsi="Arial"/>
          <w:sz w:val="20"/>
          <w:szCs w:val="20"/>
          <w:rtl w:val="0"/>
          <w:lang w:val="pt-PT"/>
        </w:rPr>
        <w:t>para quarteto de cordas</w:t>
      </w:r>
    </w:p>
    <w:p>
      <w:pPr>
        <w:pStyle w:val="Default"/>
        <w:suppressAutoHyphens w:val="1"/>
        <w:spacing w:before="0" w:line="240" w:lineRule="auto"/>
        <w:rPr>
          <w:rFonts w:ascii="Arial" w:cs="Arial" w:hAnsi="Arial" w:eastAsia="Arial"/>
        </w:rPr>
      </w:pPr>
    </w:p>
    <w:p>
      <w:pPr>
        <w:pStyle w:val="Default"/>
        <w:suppressAutoHyphens w:val="1"/>
        <w:spacing w:before="0" w:line="240" w:lineRule="auto"/>
        <w:rPr>
          <w:rFonts w:ascii="Arial" w:cs="Arial" w:hAnsi="Arial" w:eastAsia="Arial"/>
        </w:rPr>
      </w:pPr>
      <w:r>
        <w:rPr>
          <w:rFonts w:ascii="Arial" w:hAnsi="Arial"/>
          <w:b w:val="1"/>
          <w:bCs w:val="1"/>
          <w:rtl w:val="0"/>
          <w:lang w:val="pt-PT"/>
        </w:rPr>
        <w:t>Chaya Czernowin</w:t>
      </w:r>
      <w:r>
        <w:rPr>
          <w:rFonts w:ascii="Arial" w:hAnsi="Arial"/>
          <w:rtl w:val="0"/>
          <w:lang w:val="pt-PT"/>
        </w:rPr>
        <w:t xml:space="preserve"> (Haifa, 1957) </w:t>
      </w:r>
    </w:p>
    <w:p>
      <w:pPr>
        <w:pStyle w:val="Default"/>
        <w:suppressAutoHyphens w:val="1"/>
        <w:spacing w:before="0" w:line="240" w:lineRule="auto"/>
        <w:rPr>
          <w:rFonts w:ascii="Arial" w:cs="Arial" w:hAnsi="Arial" w:eastAsia="Arial"/>
        </w:rPr>
      </w:pPr>
      <w:r>
        <w:rPr>
          <w:rFonts w:ascii="Arial" w:hAnsi="Arial"/>
          <w:i w:val="1"/>
          <w:iCs w:val="1"/>
          <w:rtl w:val="0"/>
          <w:lang w:val="en-US"/>
        </w:rPr>
        <w:t>fast darkness III: Moonwords</w:t>
      </w:r>
      <w:r>
        <w:rPr>
          <w:rFonts w:ascii="Arial" w:hAnsi="Arial"/>
          <w:rtl w:val="0"/>
          <w:lang w:val="pt-PT"/>
        </w:rPr>
        <w:t xml:space="preserve"> [2022] ca 15</w:t>
      </w:r>
      <w:r>
        <w:rPr>
          <w:rFonts w:ascii="Arial" w:hAnsi="Arial" w:hint="default"/>
          <w:rtl w:val="0"/>
          <w:lang w:val="pt-PT"/>
        </w:rPr>
        <w:t>′</w:t>
      </w:r>
    </w:p>
    <w:p>
      <w:pPr>
        <w:pStyle w:val="Default"/>
        <w:suppressAutoHyphens w:val="1"/>
        <w:spacing w:before="0" w:line="240" w:lineRule="auto"/>
        <w:rPr>
          <w:rFonts w:ascii="Arial" w:cs="Arial" w:hAnsi="Arial" w:eastAsia="Arial"/>
          <w:sz w:val="20"/>
          <w:szCs w:val="20"/>
        </w:rPr>
      </w:pPr>
      <w:r>
        <w:rPr>
          <w:rFonts w:ascii="Arial" w:hAnsi="Arial"/>
          <w:sz w:val="20"/>
          <w:szCs w:val="20"/>
          <w:rtl w:val="0"/>
          <w:lang w:val="pt-PT"/>
        </w:rPr>
        <w:t>para</w:t>
      </w:r>
      <w:r>
        <w:rPr>
          <w:rFonts w:ascii="Arial" w:hAnsi="Arial"/>
          <w:sz w:val="20"/>
          <w:szCs w:val="20"/>
          <w:rtl w:val="0"/>
          <w:lang w:val="da-DK"/>
        </w:rPr>
        <w:t xml:space="preserve"> fl</w:t>
      </w:r>
      <w:r>
        <w:rPr>
          <w:rFonts w:ascii="Arial" w:hAnsi="Arial"/>
          <w:sz w:val="20"/>
          <w:szCs w:val="20"/>
          <w:rtl w:val="0"/>
          <w:lang w:val="pt-PT"/>
        </w:rPr>
        <w:t>auta</w:t>
      </w:r>
      <w:r>
        <w:rPr>
          <w:rFonts w:ascii="Arial" w:hAnsi="Arial"/>
          <w:sz w:val="20"/>
          <w:szCs w:val="20"/>
          <w:rtl w:val="0"/>
          <w:lang w:val="es-ES_tradnl"/>
        </w:rPr>
        <w:t>, clarinet</w:t>
      </w:r>
      <w:r>
        <w:rPr>
          <w:rFonts w:ascii="Arial" w:hAnsi="Arial"/>
          <w:sz w:val="20"/>
          <w:szCs w:val="20"/>
          <w:rtl w:val="0"/>
          <w:lang w:val="pt-PT"/>
        </w:rPr>
        <w:t>e</w:t>
      </w:r>
      <w:r>
        <w:rPr>
          <w:rFonts w:ascii="Arial" w:hAnsi="Arial"/>
          <w:sz w:val="20"/>
          <w:szCs w:val="20"/>
          <w:rtl w:val="0"/>
          <w:lang w:val="it-IT"/>
        </w:rPr>
        <w:t>, violin</w:t>
      </w:r>
      <w:r>
        <w:rPr>
          <w:rFonts w:ascii="Arial" w:hAnsi="Arial"/>
          <w:sz w:val="20"/>
          <w:szCs w:val="20"/>
          <w:rtl w:val="0"/>
          <w:lang w:val="pt-PT"/>
        </w:rPr>
        <w:t>o</w:t>
      </w:r>
      <w:r>
        <w:rPr>
          <w:rFonts w:ascii="Arial" w:hAnsi="Arial"/>
          <w:sz w:val="20"/>
          <w:szCs w:val="20"/>
          <w:rtl w:val="0"/>
          <w:lang w:val="it-IT"/>
        </w:rPr>
        <w:t xml:space="preserve">, viola, </w:t>
      </w:r>
      <w:r>
        <w:rPr>
          <w:rFonts w:ascii="Arial" w:hAnsi="Arial"/>
          <w:sz w:val="20"/>
          <w:szCs w:val="20"/>
          <w:rtl w:val="0"/>
          <w:lang w:val="pt-PT"/>
        </w:rPr>
        <w:t>violoncelo e</w:t>
      </w:r>
      <w:r>
        <w:rPr>
          <w:rFonts w:ascii="Arial" w:hAnsi="Arial"/>
          <w:sz w:val="20"/>
          <w:szCs w:val="20"/>
          <w:rtl w:val="0"/>
          <w:lang w:val="it-IT"/>
        </w:rPr>
        <w:t xml:space="preserve"> piano</w:t>
      </w:r>
      <w:r>
        <w:rPr>
          <w:rFonts w:ascii="Arial" w:hAnsi="Arial"/>
          <w:sz w:val="20"/>
          <w:szCs w:val="20"/>
          <w:rtl w:val="0"/>
          <w:lang w:val="pt-PT"/>
        </w:rPr>
        <w:t xml:space="preserve"> amplificados</w:t>
      </w:r>
    </w:p>
    <w:p>
      <w:pPr>
        <w:pStyle w:val="Default"/>
        <w:suppressAutoHyphens w:val="1"/>
        <w:spacing w:before="0" w:line="240" w:lineRule="auto"/>
        <w:rPr>
          <w:rFonts w:ascii="Arial" w:cs="Arial" w:hAnsi="Arial" w:eastAsia="Arial"/>
        </w:rPr>
      </w:pPr>
    </w:p>
    <w:p>
      <w:pPr>
        <w:pStyle w:val="Default"/>
        <w:suppressAutoHyphens w:val="1"/>
        <w:spacing w:before="0" w:line="240" w:lineRule="auto"/>
        <w:rPr>
          <w:rFonts w:ascii="Arial" w:cs="Arial" w:hAnsi="Arial" w:eastAsia="Arial"/>
        </w:rPr>
      </w:pPr>
      <w:r>
        <w:rPr>
          <w:rFonts w:ascii="Arial" w:hAnsi="Arial"/>
          <w:b w:val="1"/>
          <w:bCs w:val="1"/>
          <w:rtl w:val="0"/>
          <w:lang w:val="it-IT"/>
        </w:rPr>
        <w:t xml:space="preserve">Pedro Berardinelli </w:t>
      </w:r>
      <w:r>
        <w:rPr>
          <w:rFonts w:ascii="Arial" w:hAnsi="Arial"/>
          <w:rtl w:val="0"/>
          <w:lang w:val="pt-PT"/>
        </w:rPr>
        <w:t>(Viseu, 1985)</w:t>
      </w:r>
      <w:r>
        <w:rPr>
          <w:rFonts w:ascii="Arial" w:cs="Arial" w:hAnsi="Arial" w:eastAsia="Arial"/>
          <w:lang w:val="pt-PT"/>
        </w:rPr>
        <w:br w:type="textWrapping"/>
      </w:r>
      <w:r>
        <w:rPr>
          <w:rFonts w:ascii="Arial" w:hAnsi="Arial"/>
          <w:i w:val="1"/>
          <w:iCs w:val="1"/>
          <w:rtl w:val="0"/>
          <w:lang w:val="pt-PT"/>
        </w:rPr>
        <w:t>a</w:t>
      </w:r>
      <w:r>
        <w:rPr>
          <w:rFonts w:ascii="Arial" w:hAnsi="Arial"/>
          <w:rtl w:val="0"/>
          <w:lang w:val="en-US"/>
        </w:rPr>
        <w:t xml:space="preserve"> [2024] ca 10</w:t>
      </w:r>
      <w:r>
        <w:rPr>
          <w:rFonts w:ascii="Arial Unicode MS" w:hAnsi="Arial Unicode MS" w:hint="default"/>
          <w:rtl w:val="0"/>
          <w:lang w:val="pt-PT"/>
        </w:rPr>
        <w:t>’</w:t>
      </w:r>
    </w:p>
    <w:p>
      <w:pPr>
        <w:pStyle w:val="Default"/>
        <w:suppressAutoHyphens w:val="1"/>
        <w:spacing w:before="0" w:line="240" w:lineRule="auto"/>
        <w:rPr>
          <w:rFonts w:ascii="Arial" w:cs="Arial" w:hAnsi="Arial" w:eastAsia="Arial"/>
          <w:sz w:val="20"/>
          <w:szCs w:val="20"/>
        </w:rPr>
      </w:pPr>
      <w:r>
        <w:rPr>
          <w:rFonts w:ascii="Arial" w:hAnsi="Arial"/>
          <w:sz w:val="20"/>
          <w:szCs w:val="20"/>
          <w:rtl w:val="0"/>
          <w:lang w:val="pt-PT"/>
        </w:rPr>
        <w:t>para flauta baixo</w:t>
      </w:r>
      <w:r>
        <w:rPr>
          <w:rFonts w:ascii="Arial" w:hAnsi="Arial"/>
          <w:sz w:val="20"/>
          <w:szCs w:val="20"/>
          <w:rtl w:val="0"/>
          <w:lang w:val="es-ES_tradnl"/>
        </w:rPr>
        <w:t>, clarinete</w:t>
      </w:r>
      <w:r>
        <w:rPr>
          <w:rFonts w:ascii="Arial" w:hAnsi="Arial"/>
          <w:sz w:val="20"/>
          <w:szCs w:val="20"/>
          <w:rtl w:val="0"/>
          <w:lang w:val="pt-PT"/>
        </w:rPr>
        <w:t xml:space="preserve"> baixo</w:t>
      </w:r>
      <w:r>
        <w:rPr>
          <w:rFonts w:ascii="Arial" w:hAnsi="Arial"/>
          <w:sz w:val="20"/>
          <w:szCs w:val="20"/>
          <w:rtl w:val="0"/>
          <w:lang w:val="it-IT"/>
        </w:rPr>
        <w:t>, violino, violoncelo e piano</w:t>
      </w:r>
    </w:p>
    <w:p>
      <w:pPr>
        <w:pStyle w:val="Default"/>
        <w:suppressAutoHyphens w:val="1"/>
        <w:spacing w:before="0" w:line="240" w:lineRule="auto"/>
        <w:rPr>
          <w:rFonts w:ascii="Arial" w:cs="Arial" w:hAnsi="Arial" w:eastAsia="Arial"/>
        </w:rPr>
      </w:pPr>
    </w:p>
    <w:p>
      <w:pPr>
        <w:pStyle w:val="Default"/>
        <w:suppressAutoHyphens w:val="1"/>
        <w:spacing w:before="0" w:line="240" w:lineRule="auto"/>
        <w:rPr>
          <w:rFonts w:ascii="Arial" w:cs="Arial" w:hAnsi="Arial" w:eastAsia="Arial"/>
        </w:rPr>
      </w:pPr>
    </w:p>
    <w:p>
      <w:pPr>
        <w:pStyle w:val="Default"/>
        <w:suppressAutoHyphens w:val="1"/>
        <w:spacing w:before="0" w:line="240" w:lineRule="auto"/>
        <w:rPr>
          <w:rFonts w:ascii="Arial" w:cs="Arial" w:hAnsi="Arial" w:eastAsia="Arial"/>
        </w:rPr>
      </w:pPr>
      <w:r>
        <w:rPr>
          <w:rFonts w:ascii="Arial" w:hAnsi="Arial"/>
          <w:rtl w:val="0"/>
          <w:lang w:val="pt-PT"/>
        </w:rPr>
        <w:t>Ricardo Carvalho &gt; flauta</w:t>
      </w:r>
      <w:r>
        <w:rPr>
          <w:rFonts w:ascii="Arial" w:cs="Arial" w:hAnsi="Arial" w:eastAsia="Arial"/>
        </w:rPr>
        <w:br w:type="textWrapping"/>
      </w:r>
      <w:r>
        <w:rPr>
          <w:rFonts w:ascii="Arial" w:hAnsi="Arial"/>
          <w:rtl w:val="0"/>
          <w:lang w:val="pt-PT"/>
        </w:rPr>
        <w:t>Hor</w:t>
      </w:r>
      <w:r>
        <w:rPr>
          <w:rFonts w:ascii="Arial" w:hAnsi="Arial" w:hint="default"/>
          <w:rtl w:val="0"/>
          <w:lang w:val="pt-PT"/>
        </w:rPr>
        <w:t>á</w:t>
      </w:r>
      <w:r>
        <w:rPr>
          <w:rFonts w:ascii="Arial" w:hAnsi="Arial"/>
          <w:rtl w:val="0"/>
          <w:lang w:val="pt-PT"/>
        </w:rPr>
        <w:t>cio Ferreira &gt; clarinete</w:t>
      </w:r>
      <w:r>
        <w:rPr>
          <w:rFonts w:ascii="Arial" w:cs="Arial" w:hAnsi="Arial" w:eastAsia="Arial"/>
        </w:rPr>
        <w:br w:type="textWrapping"/>
      </w:r>
      <w:r>
        <w:rPr>
          <w:rFonts w:ascii="Arial" w:hAnsi="Arial"/>
          <w:rtl w:val="0"/>
          <w:lang w:val="pt-PT"/>
        </w:rPr>
        <w:t>Diogo Coelho and Matilde Loureiro &gt; violino</w:t>
      </w:r>
    </w:p>
    <w:p>
      <w:pPr>
        <w:pStyle w:val="Default"/>
        <w:suppressAutoHyphens w:val="1"/>
        <w:spacing w:before="0" w:line="240" w:lineRule="auto"/>
        <w:rPr>
          <w:rFonts w:ascii="Arial" w:cs="Arial" w:hAnsi="Arial" w:eastAsia="Arial"/>
        </w:rPr>
      </w:pPr>
      <w:r>
        <w:rPr>
          <w:rFonts w:ascii="Arial" w:hAnsi="Arial"/>
          <w:rtl w:val="0"/>
          <w:lang w:val="pt-PT"/>
        </w:rPr>
        <w:t>Francisco Louren</w:t>
      </w:r>
      <w:r>
        <w:rPr>
          <w:rFonts w:ascii="Arial" w:hAnsi="Arial" w:hint="default"/>
          <w:rtl w:val="0"/>
          <w:lang w:val="pt-PT"/>
        </w:rPr>
        <w:t>ç</w:t>
      </w:r>
      <w:r>
        <w:rPr>
          <w:rFonts w:ascii="Arial" w:hAnsi="Arial"/>
          <w:rtl w:val="0"/>
          <w:lang w:val="it-IT"/>
        </w:rPr>
        <w:t>o &gt; viola</w:t>
      </w:r>
    </w:p>
    <w:p>
      <w:pPr>
        <w:pStyle w:val="Default"/>
        <w:suppressAutoHyphens w:val="1"/>
        <w:spacing w:before="0" w:line="240" w:lineRule="auto"/>
        <w:rPr>
          <w:rFonts w:ascii="Arial" w:cs="Arial" w:hAnsi="Arial" w:eastAsia="Arial"/>
        </w:rPr>
      </w:pPr>
      <w:r>
        <w:rPr>
          <w:rFonts w:ascii="Arial" w:hAnsi="Arial"/>
          <w:rtl w:val="0"/>
          <w:lang w:val="pt-PT"/>
        </w:rPr>
        <w:t>Gon</w:t>
      </w:r>
      <w:r>
        <w:rPr>
          <w:rFonts w:ascii="Arial" w:hAnsi="Arial" w:hint="default"/>
          <w:rtl w:val="0"/>
          <w:lang w:val="pt-PT"/>
        </w:rPr>
        <w:t>ç</w:t>
      </w:r>
      <w:r>
        <w:rPr>
          <w:rFonts w:ascii="Arial" w:hAnsi="Arial"/>
          <w:rtl w:val="0"/>
          <w:lang w:val="pt-PT"/>
        </w:rPr>
        <w:t>alo L</w:t>
      </w:r>
      <w:r>
        <w:rPr>
          <w:rFonts w:ascii="Arial" w:hAnsi="Arial" w:hint="default"/>
          <w:rtl w:val="0"/>
          <w:lang w:val="fr-FR"/>
        </w:rPr>
        <w:t>é</w:t>
      </w:r>
      <w:r>
        <w:rPr>
          <w:rFonts w:ascii="Arial" w:hAnsi="Arial"/>
          <w:rtl w:val="0"/>
          <w:lang w:val="en-US"/>
        </w:rPr>
        <w:t xml:space="preserve">lis &gt; </w:t>
      </w:r>
      <w:r>
        <w:rPr>
          <w:rFonts w:ascii="Arial" w:hAnsi="Arial"/>
          <w:rtl w:val="0"/>
          <w:lang w:val="pt-PT"/>
        </w:rPr>
        <w:t>violoncelo</w:t>
      </w:r>
    </w:p>
    <w:p>
      <w:pPr>
        <w:pStyle w:val="Default"/>
        <w:suppressAutoHyphens w:val="1"/>
        <w:spacing w:before="0" w:line="240" w:lineRule="auto"/>
        <w:rPr>
          <w:rFonts w:ascii="Arial" w:cs="Arial" w:hAnsi="Arial" w:eastAsia="Arial"/>
        </w:rPr>
      </w:pPr>
      <w:r>
        <w:rPr>
          <w:rFonts w:ascii="Arial" w:hAnsi="Arial"/>
          <w:rtl w:val="0"/>
          <w:lang w:val="pt-PT"/>
        </w:rPr>
        <w:t>Jo</w:t>
      </w:r>
      <w:r>
        <w:rPr>
          <w:rFonts w:ascii="Arial" w:hAnsi="Arial" w:hint="default"/>
          <w:rtl w:val="0"/>
          <w:lang w:val="pt-PT"/>
        </w:rPr>
        <w:t>ã</w:t>
      </w:r>
      <w:r>
        <w:rPr>
          <w:rFonts w:ascii="Arial" w:hAnsi="Arial"/>
          <w:rtl w:val="0"/>
          <w:lang w:val="pt-PT"/>
        </w:rPr>
        <w:t>o Casimiro Almeida &gt; piano</w:t>
      </w:r>
    </w:p>
    <w:p>
      <w:pPr>
        <w:pStyle w:val="Default"/>
        <w:suppressAutoHyphens w:val="1"/>
        <w:spacing w:before="0" w:line="240" w:lineRule="auto"/>
        <w:rPr>
          <w:rFonts w:ascii="Arial" w:cs="Arial" w:hAnsi="Arial" w:eastAsia="Arial"/>
        </w:rPr>
      </w:pPr>
      <w:r>
        <w:rPr>
          <w:rFonts w:ascii="Arial" w:hAnsi="Arial"/>
          <w:rtl w:val="0"/>
          <w:lang w:val="pt-PT"/>
        </w:rPr>
        <w:t>Diana Ferreira &gt; programa</w:t>
      </w:r>
      <w:r>
        <w:rPr>
          <w:rFonts w:ascii="Arial" w:hAnsi="Arial" w:hint="default"/>
          <w:rtl w:val="0"/>
          <w:lang w:val="pt-PT"/>
        </w:rPr>
        <w:t>çã</w:t>
      </w:r>
      <w:r>
        <w:rPr>
          <w:rFonts w:ascii="Arial" w:hAnsi="Arial"/>
          <w:rtl w:val="0"/>
          <w:lang w:val="pt-PT"/>
        </w:rPr>
        <w:t>o</w:t>
      </w:r>
    </w:p>
    <w:p>
      <w:pPr>
        <w:pStyle w:val="Default"/>
        <w:suppressAutoHyphens w:val="1"/>
        <w:spacing w:before="0" w:line="240" w:lineRule="auto"/>
        <w:rPr>
          <w:rFonts w:ascii="Arial" w:cs="Arial" w:hAnsi="Arial" w:eastAsia="Arial"/>
        </w:rPr>
      </w:pPr>
      <w:r>
        <w:rPr>
          <w:rFonts w:ascii="Arial" w:hAnsi="Arial"/>
          <w:rtl w:val="0"/>
          <w:lang w:val="pt-PT"/>
        </w:rPr>
        <w:t>Arte no Tempo &gt; produ</w:t>
      </w:r>
      <w:r>
        <w:rPr>
          <w:rFonts w:ascii="Arial" w:hAnsi="Arial" w:hint="default"/>
          <w:rtl w:val="0"/>
          <w:lang w:val="pt-PT"/>
        </w:rPr>
        <w:t>çã</w:t>
      </w:r>
      <w:r>
        <w:rPr>
          <w:rFonts w:ascii="Arial" w:hAnsi="Arial"/>
          <w:rtl w:val="0"/>
          <w:lang w:val="pt-PT"/>
        </w:rPr>
        <w:t>o</w:t>
      </w:r>
    </w:p>
    <w:p>
      <w:pPr>
        <w:pStyle w:val="Default"/>
        <w:suppressAutoHyphens w:val="1"/>
        <w:spacing w:before="0" w:line="240" w:lineRule="auto"/>
        <w:rPr>
          <w:rFonts w:ascii="Arial" w:cs="Arial" w:hAnsi="Arial" w:eastAsia="Arial"/>
        </w:rPr>
      </w:pPr>
    </w:p>
    <w:p>
      <w:pPr>
        <w:pStyle w:val="Default"/>
        <w:suppressAutoHyphens w:val="1"/>
        <w:spacing w:before="0" w:line="240" w:lineRule="auto"/>
        <w:rPr>
          <w:rFonts w:ascii="Arial" w:cs="Arial" w:hAnsi="Arial" w:eastAsia="Arial"/>
          <w:b w:val="1"/>
          <w:bCs w:val="1"/>
        </w:rPr>
      </w:pPr>
    </w:p>
    <w:p>
      <w:pPr>
        <w:pStyle w:val="Default"/>
        <w:suppressAutoHyphens w:val="1"/>
        <w:spacing w:before="0" w:line="240" w:lineRule="auto"/>
      </w:pPr>
      <w:r>
        <w:rPr>
          <w:rFonts w:ascii="Arial Unicode MS" w:cs="Arial Unicode MS" w:hAnsi="Arial Unicode MS" w:eastAsia="Arial Unicode MS"/>
          <w:b w:val="0"/>
          <w:bCs w:val="0"/>
          <w:i w:val="0"/>
          <w:iCs w:val="0"/>
        </w:rPr>
        <w:br w:type="page"/>
      </w:r>
    </w:p>
    <w:p>
      <w:pPr>
        <w:pStyle w:val="Default"/>
        <w:suppressAutoHyphens w:val="1"/>
        <w:spacing w:before="0" w:line="240" w:lineRule="auto"/>
        <w:rPr>
          <w:rFonts w:ascii="Arial" w:cs="Arial" w:hAnsi="Arial" w:eastAsia="Arial"/>
        </w:rPr>
      </w:pPr>
      <w:r>
        <w:rPr>
          <w:rFonts w:ascii="Arial" w:hAnsi="Arial"/>
          <w:b w:val="1"/>
          <w:bCs w:val="1"/>
          <w:rtl w:val="0"/>
          <w:lang w:val="pt-PT"/>
        </w:rPr>
        <w:t>OS GRUPOS</w:t>
      </w:r>
    </w:p>
    <w:p>
      <w:pPr>
        <w:pStyle w:val="Default"/>
        <w:suppressAutoHyphens w:val="1"/>
        <w:spacing w:before="0" w:line="240" w:lineRule="auto"/>
        <w:rPr>
          <w:rFonts w:ascii="Arial" w:cs="Arial" w:hAnsi="Arial" w:eastAsia="Arial"/>
        </w:rPr>
      </w:pPr>
    </w:p>
    <w:p>
      <w:pPr>
        <w:pStyle w:val="Default"/>
        <w:suppressAutoHyphens w:val="1"/>
        <w:spacing w:before="0" w:line="264" w:lineRule="auto"/>
        <w:rPr>
          <w:rFonts w:ascii="Arial" w:cs="Arial" w:hAnsi="Arial" w:eastAsia="Arial"/>
        </w:rPr>
      </w:pPr>
      <w:r>
        <w:rPr>
          <w:rFonts w:ascii="Arial" w:hAnsi="Arial"/>
          <w:rtl w:val="0"/>
          <w:lang w:val="pt-PT"/>
        </w:rPr>
        <w:t xml:space="preserve">O </w:t>
      </w:r>
      <w:r>
        <w:rPr>
          <w:rFonts w:ascii="Arial" w:hAnsi="Arial"/>
          <w:b w:val="1"/>
          <w:bCs w:val="1"/>
          <w:rtl w:val="0"/>
          <w:lang w:val="fr-FR"/>
        </w:rPr>
        <w:t>Ensemble DME</w:t>
      </w:r>
      <w:r>
        <w:rPr>
          <w:rFonts w:ascii="Arial" w:hAnsi="Arial"/>
          <w:rtl w:val="0"/>
          <w:lang w:val="pt-PT"/>
        </w:rPr>
        <w:t xml:space="preserve"> foi criado em 2013 no </w:t>
      </w:r>
      <w:r>
        <w:rPr>
          <w:rFonts w:ascii="Arial" w:hAnsi="Arial" w:hint="default"/>
          <w:rtl w:val="0"/>
          <w:lang w:val="pt-PT"/>
        </w:rPr>
        <w:t>â</w:t>
      </w:r>
      <w:r>
        <w:rPr>
          <w:rFonts w:ascii="Arial" w:hAnsi="Arial"/>
          <w:rtl w:val="0"/>
          <w:lang w:val="pt-PT"/>
        </w:rPr>
        <w:t>mbito do Projecto DME, uma iniciativa fundada pelo compositor Jaime Reis para promover a pr</w:t>
      </w:r>
      <w:r>
        <w:rPr>
          <w:rFonts w:ascii="Arial" w:hAnsi="Arial" w:hint="default"/>
          <w:rtl w:val="0"/>
          <w:lang w:val="pt-PT"/>
        </w:rPr>
        <w:t>á</w:t>
      </w:r>
      <w:r>
        <w:rPr>
          <w:rFonts w:ascii="Arial" w:hAnsi="Arial"/>
          <w:rtl w:val="0"/>
          <w:lang w:val="pt-PT"/>
        </w:rPr>
        <w:t>tica da m</w:t>
      </w:r>
      <w:r>
        <w:rPr>
          <w:rFonts w:ascii="Arial" w:hAnsi="Arial" w:hint="default"/>
          <w:rtl w:val="0"/>
          <w:lang w:val="pt-PT"/>
        </w:rPr>
        <w:t>ú</w:t>
      </w:r>
      <w:r>
        <w:rPr>
          <w:rFonts w:ascii="Arial" w:hAnsi="Arial"/>
          <w:rtl w:val="0"/>
          <w:lang w:val="it-IT"/>
        </w:rPr>
        <w:t>sica contempor</w:t>
      </w:r>
      <w:r>
        <w:rPr>
          <w:rFonts w:ascii="Arial" w:hAnsi="Arial" w:hint="default"/>
          <w:rtl w:val="0"/>
          <w:lang w:val="pt-PT"/>
        </w:rPr>
        <w:t>â</w:t>
      </w:r>
      <w:r>
        <w:rPr>
          <w:rFonts w:ascii="Arial" w:hAnsi="Arial"/>
          <w:rtl w:val="0"/>
          <w:lang w:val="pt-PT"/>
        </w:rPr>
        <w:t>nea e electroac</w:t>
      </w:r>
      <w:r>
        <w:rPr>
          <w:rFonts w:ascii="Arial" w:hAnsi="Arial" w:hint="default"/>
          <w:rtl w:val="0"/>
          <w:lang w:val="pt-PT"/>
        </w:rPr>
        <w:t>ú</w:t>
      </w:r>
      <w:r>
        <w:rPr>
          <w:rFonts w:ascii="Arial" w:hAnsi="Arial"/>
          <w:rtl w:val="0"/>
          <w:lang w:val="pt-PT"/>
        </w:rPr>
        <w:t>stica. Tem trabalhado com maestros como Jean-Philippe Wurtz, Jean-S</w:t>
      </w:r>
      <w:r>
        <w:rPr>
          <w:rFonts w:ascii="Arial" w:hAnsi="Arial" w:hint="default"/>
          <w:rtl w:val="0"/>
          <w:lang w:val="fr-FR"/>
        </w:rPr>
        <w:t>é</w:t>
      </w:r>
      <w:r>
        <w:rPr>
          <w:rFonts w:ascii="Arial" w:hAnsi="Arial"/>
          <w:rtl w:val="0"/>
          <w:lang w:val="pt-PT"/>
        </w:rPr>
        <w:t>bastien B</w:t>
      </w:r>
      <w:r>
        <w:rPr>
          <w:rFonts w:ascii="Arial" w:hAnsi="Arial" w:hint="default"/>
          <w:rtl w:val="0"/>
          <w:lang w:val="fr-FR"/>
        </w:rPr>
        <w:t>é</w:t>
      </w:r>
      <w:r>
        <w:rPr>
          <w:rFonts w:ascii="Arial" w:hAnsi="Arial"/>
          <w:rtl w:val="0"/>
          <w:lang w:val="pt-PT"/>
        </w:rPr>
        <w:t>reau, Pedro Figueiredo, Rita Castro Blanco, Valerio Sannicandro, entre outros.</w:t>
      </w:r>
    </w:p>
    <w:p>
      <w:pPr>
        <w:pStyle w:val="Default"/>
        <w:suppressAutoHyphens w:val="1"/>
        <w:spacing w:before="0" w:line="264" w:lineRule="auto"/>
        <w:rPr>
          <w:rFonts w:ascii="Arial" w:cs="Arial" w:hAnsi="Arial" w:eastAsia="Arial"/>
        </w:rPr>
      </w:pPr>
      <w:r>
        <w:rPr>
          <w:rFonts w:ascii="Arial" w:hAnsi="Arial"/>
          <w:rtl w:val="0"/>
          <w:lang w:val="pt-PT"/>
        </w:rPr>
        <w:t>Mais recentemente, o ensemble tem realizado projectos multidisciplinares, onde se destaca a estreia do espet</w:t>
      </w:r>
      <w:r>
        <w:rPr>
          <w:rFonts w:ascii="Arial" w:hAnsi="Arial" w:hint="default"/>
          <w:rtl w:val="0"/>
          <w:lang w:val="pt-PT"/>
        </w:rPr>
        <w:t>á</w:t>
      </w:r>
      <w:r>
        <w:rPr>
          <w:rFonts w:ascii="Arial" w:hAnsi="Arial"/>
          <w:rtl w:val="0"/>
          <w:lang w:val="pt-PT"/>
        </w:rPr>
        <w:t xml:space="preserve">culo </w:t>
      </w:r>
      <w:r>
        <w:rPr>
          <w:rFonts w:ascii="Arial Unicode MS" w:hAnsi="Arial Unicode MS" w:hint="default"/>
          <w:rtl w:val="1"/>
          <w:lang w:val="ar-SA" w:bidi="ar-SA"/>
        </w:rPr>
        <w:t>“</w:t>
      </w:r>
      <w:r>
        <w:rPr>
          <w:rFonts w:ascii="Arial" w:hAnsi="Arial"/>
          <w:rtl w:val="0"/>
          <w:lang w:val="pt-PT"/>
        </w:rPr>
        <w:t>Geometrias do Inelid</w:t>
      </w:r>
      <w:r>
        <w:rPr>
          <w:rFonts w:ascii="Arial" w:hAnsi="Arial" w:hint="default"/>
          <w:rtl w:val="0"/>
          <w:lang w:val="pt-PT"/>
        </w:rPr>
        <w:t>í</w:t>
      </w:r>
      <w:r>
        <w:rPr>
          <w:rFonts w:ascii="Arial" w:hAnsi="Arial"/>
          <w:rtl w:val="0"/>
          <w:lang w:val="pt-PT"/>
        </w:rPr>
        <w:t>vel</w:t>
      </w:r>
      <w:r>
        <w:rPr>
          <w:rFonts w:ascii="Arial" w:hAnsi="Arial" w:hint="default"/>
          <w:rtl w:val="0"/>
          <w:lang w:val="pt-PT"/>
        </w:rPr>
        <w:t>”</w:t>
      </w:r>
      <w:r>
        <w:rPr>
          <w:rFonts w:ascii="Arial" w:hAnsi="Arial"/>
          <w:rtl w:val="0"/>
          <w:lang w:val="pt-PT"/>
        </w:rPr>
        <w:t xml:space="preserve">, de Jaime Reis, produzido pela EMSCAN em 2022, o concerto co-organizado com o Instituto Italiano de Cultura de Lisboa, </w:t>
      </w:r>
      <w:r>
        <w:rPr>
          <w:rFonts w:ascii="Arial Unicode MS" w:hAnsi="Arial Unicode MS" w:hint="default"/>
          <w:rtl w:val="1"/>
          <w:lang w:val="ar-SA" w:bidi="ar-SA"/>
        </w:rPr>
        <w:t>“</w:t>
      </w:r>
      <w:r>
        <w:rPr>
          <w:rFonts w:ascii="Arial" w:hAnsi="Arial"/>
          <w:rtl w:val="0"/>
          <w:lang w:val="it-IT"/>
        </w:rPr>
        <w:t>Esplorazioni</w:t>
      </w:r>
      <w:r>
        <w:rPr>
          <w:rFonts w:ascii="Arial" w:hAnsi="Arial" w:hint="default"/>
          <w:rtl w:val="0"/>
          <w:lang w:val="pt-PT"/>
        </w:rPr>
        <w:t>”</w:t>
      </w:r>
      <w:r>
        <w:rPr>
          <w:rFonts w:ascii="Arial" w:hAnsi="Arial"/>
          <w:rtl w:val="0"/>
          <w:lang w:val="pt-PT"/>
        </w:rPr>
        <w:t xml:space="preserve">, dedicado </w:t>
      </w:r>
      <w:r>
        <w:rPr>
          <w:rFonts w:ascii="Arial" w:hAnsi="Arial" w:hint="default"/>
          <w:rtl w:val="0"/>
          <w:lang w:val="pt-PT"/>
        </w:rPr>
        <w:t xml:space="preserve">à </w:t>
      </w:r>
      <w:r>
        <w:rPr>
          <w:rFonts w:ascii="Arial" w:hAnsi="Arial"/>
          <w:rtl w:val="0"/>
          <w:lang w:val="pt-PT"/>
        </w:rPr>
        <w:t>rela</w:t>
      </w:r>
      <w:r>
        <w:rPr>
          <w:rFonts w:ascii="Arial" w:hAnsi="Arial" w:hint="default"/>
          <w:rtl w:val="0"/>
          <w:lang w:val="pt-PT"/>
        </w:rPr>
        <w:t>çã</w:t>
      </w:r>
      <w:r>
        <w:rPr>
          <w:rFonts w:ascii="Arial" w:hAnsi="Arial"/>
          <w:rtl w:val="0"/>
          <w:lang w:val="es-ES_tradnl"/>
        </w:rPr>
        <w:t>o entre espa</w:t>
      </w:r>
      <w:r>
        <w:rPr>
          <w:rFonts w:ascii="Arial" w:hAnsi="Arial" w:hint="default"/>
          <w:rtl w:val="0"/>
          <w:lang w:val="pt-PT"/>
        </w:rPr>
        <w:t>ç</w:t>
      </w:r>
      <w:r>
        <w:rPr>
          <w:rFonts w:ascii="Arial" w:hAnsi="Arial"/>
          <w:rtl w:val="0"/>
          <w:lang w:val="pt-PT"/>
        </w:rPr>
        <w:t>o e som, com o compositor e maestro italiano Valerio Sannicandro, assim como colabora</w:t>
      </w:r>
      <w:r>
        <w:rPr>
          <w:rFonts w:ascii="Arial" w:hAnsi="Arial" w:hint="default"/>
          <w:rtl w:val="0"/>
          <w:lang w:val="pt-PT"/>
        </w:rPr>
        <w:t>çõ</w:t>
      </w:r>
      <w:r>
        <w:rPr>
          <w:rFonts w:ascii="Arial" w:hAnsi="Arial"/>
          <w:rtl w:val="0"/>
          <w:lang w:val="pt-PT"/>
        </w:rPr>
        <w:t>es com o Centro de Arte Moderna da Funda</w:t>
      </w:r>
      <w:r>
        <w:rPr>
          <w:rFonts w:ascii="Arial" w:hAnsi="Arial" w:hint="default"/>
          <w:rtl w:val="0"/>
          <w:lang w:val="pt-PT"/>
        </w:rPr>
        <w:t>çã</w:t>
      </w:r>
      <w:r>
        <w:rPr>
          <w:rFonts w:ascii="Arial" w:hAnsi="Arial"/>
          <w:rtl w:val="0"/>
          <w:lang w:val="pt-PT"/>
        </w:rPr>
        <w:t>o Calouste Gulbenkian em torno de Iannis Xenakis e Mieko Shiomi, uma das fundadoras do movimento</w:t>
      </w:r>
      <w:r>
        <w:rPr>
          <w:rFonts w:ascii="Arial" w:hAnsi="Arial" w:hint="default"/>
          <w:rtl w:val="0"/>
          <w:lang w:val="pt-PT"/>
        </w:rPr>
        <w:t> </w:t>
      </w:r>
      <w:r>
        <w:rPr>
          <w:rFonts w:ascii="Arial" w:hAnsi="Arial"/>
          <w:rtl w:val="0"/>
          <w:lang w:val="pt-PT"/>
        </w:rPr>
        <w:t>Fluxus.</w:t>
      </w:r>
    </w:p>
    <w:p>
      <w:pPr>
        <w:pStyle w:val="Default"/>
        <w:suppressAutoHyphens w:val="1"/>
        <w:spacing w:before="0" w:line="264" w:lineRule="auto"/>
        <w:rPr>
          <w:rFonts w:ascii="Arial" w:cs="Arial" w:hAnsi="Arial" w:eastAsia="Arial"/>
        </w:rPr>
      </w:pPr>
      <w:r>
        <w:rPr>
          <w:rFonts w:ascii="Arial" w:hAnsi="Arial"/>
          <w:rtl w:val="0"/>
          <w:lang w:val="pt-PT"/>
        </w:rPr>
        <w:t>O ensemble tem tocado em v</w:t>
      </w:r>
      <w:r>
        <w:rPr>
          <w:rFonts w:ascii="Arial" w:hAnsi="Arial" w:hint="default"/>
          <w:rtl w:val="0"/>
          <w:lang w:val="pt-PT"/>
        </w:rPr>
        <w:t>á</w:t>
      </w:r>
      <w:r>
        <w:rPr>
          <w:rFonts w:ascii="Arial" w:hAnsi="Arial"/>
          <w:rtl w:val="0"/>
          <w:lang w:val="pt-PT"/>
        </w:rPr>
        <w:t>rios palcos e festivais, inclu</w:t>
      </w:r>
      <w:r>
        <w:rPr>
          <w:rFonts w:ascii="Arial" w:hAnsi="Arial" w:hint="default"/>
          <w:rtl w:val="0"/>
          <w:lang w:val="pt-PT"/>
        </w:rPr>
        <w:t>í</w:t>
      </w:r>
      <w:r>
        <w:rPr>
          <w:rFonts w:ascii="Arial" w:hAnsi="Arial"/>
          <w:rtl w:val="0"/>
          <w:lang w:val="en-US"/>
        </w:rPr>
        <w:t>ndo a Logos Foundation (Gent, B</w:t>
      </w:r>
      <w:r>
        <w:rPr>
          <w:rFonts w:ascii="Arial" w:hAnsi="Arial" w:hint="default"/>
          <w:rtl w:val="0"/>
          <w:lang w:val="fr-FR"/>
        </w:rPr>
        <w:t>é</w:t>
      </w:r>
      <w:r>
        <w:rPr>
          <w:rFonts w:ascii="Arial" w:hAnsi="Arial"/>
          <w:rtl w:val="0"/>
          <w:lang w:val="it-IT"/>
        </w:rPr>
        <w:t>lgica), Palladium (Malm</w:t>
      </w:r>
      <w:r>
        <w:rPr>
          <w:rFonts w:ascii="Arial" w:hAnsi="Arial" w:hint="default"/>
          <w:rtl w:val="0"/>
          <w:lang w:val="sv-SE"/>
        </w:rPr>
        <w:t>ö</w:t>
      </w:r>
      <w:r>
        <w:rPr>
          <w:rFonts w:ascii="Arial" w:hAnsi="Arial"/>
          <w:rtl w:val="0"/>
          <w:lang w:val="en-US"/>
        </w:rPr>
        <w:t>, Sweden), digress</w:t>
      </w:r>
      <w:r>
        <w:rPr>
          <w:rFonts w:ascii="Arial" w:hAnsi="Arial" w:hint="default"/>
          <w:rtl w:val="0"/>
          <w:lang w:val="pt-PT"/>
        </w:rPr>
        <w:t>õ</w:t>
      </w:r>
      <w:r>
        <w:rPr>
          <w:rFonts w:ascii="Arial" w:hAnsi="Arial"/>
          <w:rtl w:val="0"/>
          <w:lang w:val="pt-PT"/>
        </w:rPr>
        <w:t>es no Brasil (2015, 2023), Auditorio Santa Mar</w:t>
      </w:r>
      <w:r>
        <w:rPr>
          <w:rFonts w:ascii="Arial" w:hAnsi="Arial" w:hint="default"/>
          <w:rtl w:val="0"/>
          <w:lang w:val="pt-PT"/>
        </w:rPr>
        <w:t>í</w:t>
      </w:r>
      <w:r>
        <w:rPr>
          <w:rFonts w:ascii="Arial" w:hAnsi="Arial"/>
          <w:rtl w:val="0"/>
          <w:lang w:val="pt-PT"/>
        </w:rPr>
        <w:t>a (Plasencia, Espanha), Casa da M</w:t>
      </w:r>
      <w:r>
        <w:rPr>
          <w:rFonts w:ascii="Arial" w:hAnsi="Arial" w:hint="default"/>
          <w:rtl w:val="0"/>
          <w:lang w:val="pt-PT"/>
        </w:rPr>
        <w:t>ú</w:t>
      </w:r>
      <w:r>
        <w:rPr>
          <w:rFonts w:ascii="Arial" w:hAnsi="Arial"/>
          <w:rtl w:val="0"/>
          <w:lang w:val="pt-PT"/>
        </w:rPr>
        <w:t>sica (Porto), Funda</w:t>
      </w:r>
      <w:r>
        <w:rPr>
          <w:rFonts w:ascii="Arial" w:hAnsi="Arial" w:hint="default"/>
          <w:rtl w:val="0"/>
          <w:lang w:val="pt-PT"/>
        </w:rPr>
        <w:t>çã</w:t>
      </w:r>
      <w:r>
        <w:rPr>
          <w:rFonts w:ascii="Arial" w:hAnsi="Arial"/>
          <w:rtl w:val="0"/>
          <w:lang w:val="pt-PT"/>
        </w:rPr>
        <w:t>o Calouste Gulbenkian (Lisboa), Pal</w:t>
      </w:r>
      <w:r>
        <w:rPr>
          <w:rFonts w:ascii="Arial" w:hAnsi="Arial" w:hint="default"/>
          <w:rtl w:val="0"/>
          <w:lang w:val="pt-PT"/>
        </w:rPr>
        <w:t>á</w:t>
      </w:r>
      <w:r>
        <w:rPr>
          <w:rFonts w:ascii="Arial" w:hAnsi="Arial"/>
          <w:rtl w:val="0"/>
          <w:lang w:val="pt-PT"/>
        </w:rPr>
        <w:t>cio Foz (Lisboa), o Museu Nacional de Arte Antiga (Lisboa), e o Loop Festival (Bruxelas, B</w:t>
      </w:r>
      <w:r>
        <w:rPr>
          <w:rFonts w:ascii="Arial" w:hAnsi="Arial" w:hint="default"/>
          <w:rtl w:val="0"/>
          <w:lang w:val="fr-FR"/>
        </w:rPr>
        <w:t>é</w:t>
      </w:r>
      <w:r>
        <w:rPr>
          <w:rFonts w:ascii="Arial" w:hAnsi="Arial"/>
          <w:rtl w:val="0"/>
          <w:lang w:val="pt-PT"/>
        </w:rPr>
        <w:t>lgica).</w:t>
      </w:r>
    </w:p>
    <w:p>
      <w:pPr>
        <w:pStyle w:val="Default"/>
        <w:suppressAutoHyphens w:val="1"/>
        <w:spacing w:before="0" w:line="264" w:lineRule="auto"/>
        <w:rPr>
          <w:rFonts w:ascii="Arial" w:cs="Arial" w:hAnsi="Arial" w:eastAsia="Arial"/>
        </w:rPr>
      </w:pPr>
      <w:r>
        <w:rPr>
          <w:rFonts w:ascii="Arial" w:hAnsi="Arial"/>
          <w:rtl w:val="0"/>
          <w:lang w:val="pt-PT"/>
        </w:rPr>
        <w:t>Desenvolve ainda v</w:t>
      </w:r>
      <w:r>
        <w:rPr>
          <w:rFonts w:ascii="Arial" w:hAnsi="Arial" w:hint="default"/>
          <w:rtl w:val="0"/>
          <w:lang w:val="pt-PT"/>
        </w:rPr>
        <w:t>á</w:t>
      </w:r>
      <w:r>
        <w:rPr>
          <w:rFonts w:ascii="Arial" w:hAnsi="Arial"/>
          <w:rtl w:val="0"/>
          <w:lang w:val="pt-PT"/>
        </w:rPr>
        <w:t>rios projectos did</w:t>
      </w:r>
      <w:r>
        <w:rPr>
          <w:rFonts w:ascii="Arial" w:hAnsi="Arial" w:hint="default"/>
          <w:rtl w:val="0"/>
          <w:lang w:val="pt-PT"/>
        </w:rPr>
        <w:t>á</w:t>
      </w:r>
      <w:r>
        <w:rPr>
          <w:rFonts w:ascii="Arial" w:hAnsi="Arial"/>
          <w:rtl w:val="0"/>
          <w:lang w:val="pt-PT"/>
        </w:rPr>
        <w:t>ticos e pedag</w:t>
      </w:r>
      <w:r>
        <w:rPr>
          <w:rFonts w:ascii="Arial" w:hAnsi="Arial" w:hint="default"/>
          <w:rtl w:val="0"/>
          <w:lang w:val="es-ES_tradnl"/>
        </w:rPr>
        <w:t>ó</w:t>
      </w:r>
      <w:r>
        <w:rPr>
          <w:rFonts w:ascii="Arial" w:hAnsi="Arial"/>
          <w:rtl w:val="0"/>
          <w:lang w:val="pt-PT"/>
        </w:rPr>
        <w:t>gicos com o intuito de se aproximar das camadas mais jovens de artistas, proporcionando experi</w:t>
      </w:r>
      <w:r>
        <w:rPr>
          <w:rFonts w:ascii="Arial" w:hAnsi="Arial" w:hint="default"/>
          <w:rtl w:val="0"/>
          <w:lang w:val="pt-PT"/>
        </w:rPr>
        <w:t>ê</w:t>
      </w:r>
      <w:r>
        <w:rPr>
          <w:rFonts w:ascii="Arial" w:hAnsi="Arial"/>
          <w:rtl w:val="0"/>
          <w:lang w:val="pt-PT"/>
        </w:rPr>
        <w:t>ncias formativas em contexto performativo, oportunidades de cria</w:t>
      </w:r>
      <w:r>
        <w:rPr>
          <w:rFonts w:ascii="Arial" w:hAnsi="Arial" w:hint="default"/>
          <w:rtl w:val="0"/>
          <w:lang w:val="pt-PT"/>
        </w:rPr>
        <w:t>çã</w:t>
      </w:r>
      <w:r>
        <w:rPr>
          <w:rFonts w:ascii="Arial" w:hAnsi="Arial"/>
          <w:rtl w:val="0"/>
          <w:lang w:val="pt-PT"/>
        </w:rPr>
        <w:t>o colaborativa e contacto directo com a linguagem e est</w:t>
      </w:r>
      <w:r>
        <w:rPr>
          <w:rFonts w:ascii="Arial" w:hAnsi="Arial" w:hint="default"/>
          <w:rtl w:val="0"/>
          <w:lang w:val="fr-FR"/>
        </w:rPr>
        <w:t>é</w:t>
      </w:r>
      <w:r>
        <w:rPr>
          <w:rFonts w:ascii="Arial" w:hAnsi="Arial"/>
          <w:rtl w:val="0"/>
          <w:lang w:val="pt-PT"/>
        </w:rPr>
        <w:t>tica da m</w:t>
      </w:r>
      <w:r>
        <w:rPr>
          <w:rFonts w:ascii="Arial" w:hAnsi="Arial" w:hint="default"/>
          <w:rtl w:val="0"/>
          <w:lang w:val="pt-PT"/>
        </w:rPr>
        <w:t>ú</w:t>
      </w:r>
      <w:r>
        <w:rPr>
          <w:rFonts w:ascii="Arial" w:hAnsi="Arial"/>
          <w:rtl w:val="0"/>
          <w:lang w:val="it-IT"/>
        </w:rPr>
        <w:t>sica contempor</w:t>
      </w:r>
      <w:r>
        <w:rPr>
          <w:rFonts w:ascii="Arial" w:hAnsi="Arial" w:hint="default"/>
          <w:rtl w:val="0"/>
          <w:lang w:val="pt-PT"/>
        </w:rPr>
        <w:t>â</w:t>
      </w:r>
      <w:r>
        <w:rPr>
          <w:rFonts w:ascii="Arial" w:hAnsi="Arial"/>
          <w:rtl w:val="0"/>
          <w:lang w:val="pt-PT"/>
        </w:rPr>
        <w:t>nea.</w:t>
      </w:r>
    </w:p>
    <w:p>
      <w:pPr>
        <w:pStyle w:val="Default"/>
        <w:suppressAutoHyphens w:val="1"/>
        <w:spacing w:before="0" w:line="264" w:lineRule="auto"/>
        <w:jc w:val="right"/>
        <w:rPr>
          <w:rFonts w:ascii="Arial" w:cs="Arial" w:hAnsi="Arial" w:eastAsia="Arial"/>
        </w:rPr>
      </w:pPr>
      <w:r>
        <w:rPr>
          <w:rFonts w:ascii="Arial" w:hAnsi="Arial"/>
          <w:rtl w:val="0"/>
          <w:lang w:val="fr-FR"/>
        </w:rPr>
        <w:t>projecto-dme.org/p/ensembles.htm</w:t>
      </w:r>
      <w:r>
        <w:rPr>
          <w:rFonts w:ascii="Arial" w:hAnsi="Arial"/>
          <w:rtl w:val="0"/>
          <w:lang w:val="pt-PT"/>
        </w:rPr>
        <w:t>l</w:t>
      </w:r>
    </w:p>
    <w:p>
      <w:pPr>
        <w:pStyle w:val="Default"/>
        <w:suppressAutoHyphens w:val="1"/>
        <w:spacing w:before="0" w:line="264" w:lineRule="auto"/>
        <w:rPr>
          <w:rFonts w:ascii="Arial" w:cs="Arial" w:hAnsi="Arial" w:eastAsia="Arial"/>
        </w:rPr>
      </w:pPr>
    </w:p>
    <w:p>
      <w:pPr>
        <w:pStyle w:val="Default"/>
        <w:suppressAutoHyphens w:val="1"/>
        <w:spacing w:before="0" w:line="264" w:lineRule="auto"/>
        <w:rPr>
          <w:rFonts w:ascii="Arial" w:cs="Arial" w:hAnsi="Arial" w:eastAsia="Arial"/>
        </w:rPr>
      </w:pPr>
    </w:p>
    <w:p>
      <w:pPr>
        <w:pStyle w:val="Default"/>
        <w:spacing w:before="20" w:after="20" w:line="264" w:lineRule="auto"/>
        <w:rPr>
          <w:rFonts w:ascii="Arial" w:cs="Arial" w:hAnsi="Arial" w:eastAsia="Arial"/>
          <w:u w:color="000000"/>
          <w14:textOutline w14:w="12700" w14:cap="flat">
            <w14:noFill/>
            <w14:miter w14:lim="400000"/>
          </w14:textOutline>
        </w:rPr>
      </w:pPr>
      <w:r>
        <w:rPr>
          <w:rFonts w:ascii="Arial" w:hAnsi="Arial"/>
          <w:u w:color="000000"/>
          <w:rtl w:val="0"/>
          <w:lang w:val="pt-PT"/>
          <w14:textOutline w14:w="12700" w14:cap="flat">
            <w14:noFill/>
            <w14:miter w14:lim="400000"/>
          </w14:textOutline>
        </w:rPr>
        <w:t xml:space="preserve">Surgido em 2018, o </w:t>
      </w:r>
      <w:r>
        <w:rPr>
          <w:rFonts w:ascii="Arial" w:hAnsi="Arial"/>
          <w:b w:val="1"/>
          <w:bCs w:val="1"/>
          <w:u w:color="000000"/>
          <w:rtl w:val="0"/>
          <w:lang w:val="pt-PT"/>
          <w14:textOutline w14:w="12700" w14:cap="flat">
            <w14:noFill/>
            <w14:miter w14:lim="400000"/>
          </w14:textOutline>
        </w:rPr>
        <w:t>ars ad hoc</w:t>
      </w:r>
      <w:r>
        <w:rPr>
          <w:rFonts w:ascii="Arial" w:hAnsi="Arial" w:hint="default"/>
          <w:u w:color="000000"/>
          <w:rtl w:val="0"/>
          <w:lang w:val="pt-PT"/>
          <w14:textOutline w14:w="12700" w14:cap="flat">
            <w14:noFill/>
            <w14:miter w14:lim="400000"/>
          </w14:textOutline>
        </w:rPr>
        <w:t xml:space="preserve"> é </w:t>
      </w:r>
      <w:r>
        <w:rPr>
          <w:rFonts w:ascii="Arial" w:hAnsi="Arial"/>
          <w:u w:color="000000"/>
          <w:rtl w:val="0"/>
          <w:lang w:val="pt-PT"/>
          <w14:textOutline w14:w="12700" w14:cap="flat">
            <w14:noFill/>
            <w14:miter w14:lim="400000"/>
          </w14:textOutline>
        </w:rPr>
        <w:t>o projecto de m</w:t>
      </w:r>
      <w:r>
        <w:rPr>
          <w:rFonts w:ascii="Arial" w:hAnsi="Arial" w:hint="default"/>
          <w:u w:color="000000"/>
          <w:rtl w:val="0"/>
          <w:lang w:val="pt-PT"/>
          <w14:textOutline w14:w="12700" w14:cap="flat">
            <w14:noFill/>
            <w14:miter w14:lim="400000"/>
          </w14:textOutline>
        </w:rPr>
        <w:t>ú</w:t>
      </w:r>
      <w:r>
        <w:rPr>
          <w:rFonts w:ascii="Arial" w:hAnsi="Arial"/>
          <w:u w:color="000000"/>
          <w:rtl w:val="0"/>
          <w:lang w:val="pt-PT"/>
          <w14:textOutline w14:w="12700" w14:cap="flat">
            <w14:noFill/>
            <w14:miter w14:lim="400000"/>
          </w14:textOutline>
        </w:rPr>
        <w:t>sica de c</w:t>
      </w:r>
      <w:r>
        <w:rPr>
          <w:rFonts w:ascii="Arial" w:hAnsi="Arial" w:hint="default"/>
          <w:u w:color="000000"/>
          <w:rtl w:val="0"/>
          <w:lang w:val="pt-PT"/>
          <w14:textOutline w14:w="12700" w14:cap="flat">
            <w14:noFill/>
            <w14:miter w14:lim="400000"/>
          </w14:textOutline>
        </w:rPr>
        <w:t>â</w:t>
      </w:r>
      <w:r>
        <w:rPr>
          <w:rFonts w:ascii="Arial" w:hAnsi="Arial"/>
          <w:u w:color="000000"/>
          <w:rtl w:val="0"/>
          <w:lang w:val="pt-PT"/>
          <w14:textOutline w14:w="12700" w14:cap="flat">
            <w14:noFill/>
            <w14:miter w14:lim="400000"/>
          </w14:textOutline>
        </w:rPr>
        <w:t>mara da Arte no Tempo (AnT). A partir de 2021, a m</w:t>
      </w:r>
      <w:r>
        <w:rPr>
          <w:rFonts w:ascii="Arial" w:hAnsi="Arial" w:hint="default"/>
          <w:u w:color="000000"/>
          <w:rtl w:val="0"/>
          <w:lang w:val="pt-PT"/>
          <w14:textOutline w14:w="12700" w14:cap="flat">
            <w14:noFill/>
            <w14:miter w14:lim="400000"/>
          </w14:textOutline>
        </w:rPr>
        <w:t>ú</w:t>
      </w:r>
      <w:r>
        <w:rPr>
          <w:rFonts w:ascii="Arial" w:hAnsi="Arial"/>
          <w:u w:color="000000"/>
          <w:rtl w:val="0"/>
          <w:lang w:val="pt-PT"/>
          <w14:textOutline w14:w="12700" w14:cap="flat">
            <w14:noFill/>
            <w14:miter w14:lim="400000"/>
          </w14:textOutline>
        </w:rPr>
        <w:t>sica contempor</w:t>
      </w:r>
      <w:r>
        <w:rPr>
          <w:rFonts w:ascii="Arial" w:hAnsi="Arial" w:hint="default"/>
          <w:u w:color="000000"/>
          <w:rtl w:val="0"/>
          <w:lang w:val="pt-PT"/>
          <w14:textOutline w14:w="12700" w14:cap="flat">
            <w14:noFill/>
            <w14:miter w14:lim="400000"/>
          </w14:textOutline>
        </w:rPr>
        <w:t>â</w:t>
      </w:r>
      <w:r>
        <w:rPr>
          <w:rFonts w:ascii="Arial" w:hAnsi="Arial"/>
          <w:u w:color="000000"/>
          <w:rtl w:val="0"/>
          <w:lang w:val="pt-PT"/>
          <w14:textOutline w14:w="12700" w14:cap="flat">
            <w14:noFill/>
            <w14:miter w14:lim="400000"/>
          </w14:textOutline>
        </w:rPr>
        <w:t>nea assumiu maior proemin</w:t>
      </w:r>
      <w:r>
        <w:rPr>
          <w:rFonts w:ascii="Arial" w:hAnsi="Arial" w:hint="default"/>
          <w:u w:color="000000"/>
          <w:rtl w:val="0"/>
          <w:lang w:val="pt-PT"/>
          <w14:textOutline w14:w="12700" w14:cap="flat">
            <w14:noFill/>
            <w14:miter w14:lim="400000"/>
          </w14:textOutline>
        </w:rPr>
        <w:t>ê</w:t>
      </w:r>
      <w:r>
        <w:rPr>
          <w:rFonts w:ascii="Arial" w:hAnsi="Arial"/>
          <w:u w:color="000000"/>
          <w:rtl w:val="0"/>
          <w:lang w:val="pt-PT"/>
          <w14:textOutline w14:w="12700" w14:cap="flat">
            <w14:noFill/>
            <w14:miter w14:lim="400000"/>
          </w14:textOutline>
        </w:rPr>
        <w:t>ncia no trabalho regular do grupo, que tem desenvolvido as suas resid</w:t>
      </w:r>
      <w:r>
        <w:rPr>
          <w:rFonts w:ascii="Arial" w:hAnsi="Arial" w:hint="default"/>
          <w:u w:color="000000"/>
          <w:rtl w:val="0"/>
          <w:lang w:val="pt-PT"/>
          <w14:textOutline w14:w="12700" w14:cap="flat">
            <w14:noFill/>
            <w14:miter w14:lim="400000"/>
          </w14:textOutline>
        </w:rPr>
        <w:t>ê</w:t>
      </w:r>
      <w:r>
        <w:rPr>
          <w:rFonts w:ascii="Arial" w:hAnsi="Arial"/>
          <w:u w:color="000000"/>
          <w:rtl w:val="0"/>
          <w:lang w:val="pt-PT"/>
          <w14:textOutline w14:w="12700" w14:cap="flat">
            <w14:noFill/>
            <w14:miter w14:lim="400000"/>
          </w14:textOutline>
        </w:rPr>
        <w:t>ncias art</w:t>
      </w:r>
      <w:r>
        <w:rPr>
          <w:rFonts w:ascii="Arial" w:hAnsi="Arial" w:hint="default"/>
          <w:u w:color="000000"/>
          <w:rtl w:val="0"/>
          <w:lang w:val="pt-PT"/>
          <w14:textOutline w14:w="12700" w14:cap="flat">
            <w14:noFill/>
            <w14:miter w14:lim="400000"/>
          </w14:textOutline>
        </w:rPr>
        <w:t>í</w:t>
      </w:r>
      <w:r>
        <w:rPr>
          <w:rFonts w:ascii="Arial" w:hAnsi="Arial"/>
          <w:u w:color="000000"/>
          <w:rtl w:val="0"/>
          <w:lang w:val="pt-PT"/>
          <w14:textOutline w14:w="12700" w14:cap="flat">
            <w14:noFill/>
            <w14:miter w14:lim="400000"/>
          </w14:textOutline>
        </w:rPr>
        <w:t>sticas e realizado concertos regulares na Funda</w:t>
      </w:r>
      <w:r>
        <w:rPr>
          <w:rFonts w:ascii="Arial" w:hAnsi="Arial" w:hint="default"/>
          <w:u w:color="000000"/>
          <w:rtl w:val="0"/>
          <w:lang w:val="pt-PT"/>
          <w14:textOutline w14:w="12700" w14:cap="flat">
            <w14:noFill/>
            <w14:miter w14:lim="400000"/>
          </w14:textOutline>
        </w:rPr>
        <w:t>çã</w:t>
      </w:r>
      <w:r>
        <w:rPr>
          <w:rFonts w:ascii="Arial" w:hAnsi="Arial"/>
          <w:u w:color="000000"/>
          <w:rtl w:val="0"/>
          <w:lang w:val="pt-PT"/>
          <w14:textOutline w14:w="12700" w14:cap="flat">
            <w14:noFill/>
            <w14:miter w14:lim="400000"/>
          </w14:textOutline>
        </w:rPr>
        <w:t>o de Serralves, para al</w:t>
      </w:r>
      <w:r>
        <w:rPr>
          <w:rFonts w:ascii="Arial" w:hAnsi="Arial" w:hint="default"/>
          <w:u w:color="000000"/>
          <w:rtl w:val="0"/>
          <w:lang w:val="pt-PT"/>
          <w14:textOutline w14:w="12700" w14:cap="flat">
            <w14:noFill/>
            <w14:miter w14:lim="400000"/>
          </w14:textOutline>
        </w:rPr>
        <w:t>é</w:t>
      </w:r>
      <w:r>
        <w:rPr>
          <w:rFonts w:ascii="Arial" w:hAnsi="Arial"/>
          <w:u w:color="000000"/>
          <w:rtl w:val="0"/>
          <w:lang w:val="pt-PT"/>
          <w14:textOutline w14:w="12700" w14:cap="flat">
            <w14:noFill/>
            <w14:miter w14:lim="400000"/>
          </w14:textOutline>
        </w:rPr>
        <w:t>m de outras apresenta</w:t>
      </w:r>
      <w:r>
        <w:rPr>
          <w:rFonts w:ascii="Arial" w:hAnsi="Arial" w:hint="default"/>
          <w:u w:color="000000"/>
          <w:rtl w:val="0"/>
          <w:lang w:val="pt-PT"/>
          <w14:textOutline w14:w="12700" w14:cap="flat">
            <w14:noFill/>
            <w14:miter w14:lim="400000"/>
          </w14:textOutline>
        </w:rPr>
        <w:t>çõ</w:t>
      </w:r>
      <w:r>
        <w:rPr>
          <w:rFonts w:ascii="Arial" w:hAnsi="Arial"/>
          <w:u w:color="000000"/>
          <w:rtl w:val="0"/>
          <w:lang w:val="pt-PT"/>
          <w14:textOutline w14:w="12700" w14:cap="flat">
            <w14:noFill/>
            <w14:miter w14:lim="400000"/>
          </w14:textOutline>
        </w:rPr>
        <w:t>es em que combina a interpreta</w:t>
      </w:r>
      <w:r>
        <w:rPr>
          <w:rFonts w:ascii="Arial" w:hAnsi="Arial" w:hint="default"/>
          <w:u w:color="000000"/>
          <w:rtl w:val="0"/>
          <w:lang w:val="pt-PT"/>
          <w14:textOutline w14:w="12700" w14:cap="flat">
            <w14:noFill/>
            <w14:miter w14:lim="400000"/>
          </w14:textOutline>
        </w:rPr>
        <w:t>çã</w:t>
      </w:r>
      <w:r>
        <w:rPr>
          <w:rFonts w:ascii="Arial" w:hAnsi="Arial"/>
          <w:u w:color="000000"/>
          <w:rtl w:val="0"/>
          <w:lang w:val="pt-PT"/>
          <w14:textOutline w14:w="12700" w14:cap="flat">
            <w14:noFill/>
            <w14:miter w14:lim="400000"/>
          </w14:textOutline>
        </w:rPr>
        <w:t>o de m</w:t>
      </w:r>
      <w:r>
        <w:rPr>
          <w:rFonts w:ascii="Arial" w:hAnsi="Arial" w:hint="default"/>
          <w:u w:color="000000"/>
          <w:rtl w:val="0"/>
          <w:lang w:val="pt-PT"/>
          <w14:textOutline w14:w="12700" w14:cap="flat">
            <w14:noFill/>
            <w14:miter w14:lim="400000"/>
          </w14:textOutline>
        </w:rPr>
        <w:t>ú</w:t>
      </w:r>
      <w:r>
        <w:rPr>
          <w:rFonts w:ascii="Arial" w:hAnsi="Arial"/>
          <w:u w:color="000000"/>
          <w:rtl w:val="0"/>
          <w:lang w:val="pt-PT"/>
          <w14:textOutline w14:w="12700" w14:cap="flat">
            <w14:noFill/>
            <w14:miter w14:lim="400000"/>
          </w14:textOutline>
        </w:rPr>
        <w:t>sica contempor</w:t>
      </w:r>
      <w:r>
        <w:rPr>
          <w:rFonts w:ascii="Arial" w:hAnsi="Arial" w:hint="default"/>
          <w:u w:color="000000"/>
          <w:rtl w:val="0"/>
          <w:lang w:val="pt-PT"/>
          <w14:textOutline w14:w="12700" w14:cap="flat">
            <w14:noFill/>
            <w14:miter w14:lim="400000"/>
          </w14:textOutline>
        </w:rPr>
        <w:t>â</w:t>
      </w:r>
      <w:r>
        <w:rPr>
          <w:rFonts w:ascii="Arial" w:hAnsi="Arial"/>
          <w:u w:color="000000"/>
          <w:rtl w:val="0"/>
          <w:lang w:val="pt-PT"/>
          <w14:textOutline w14:w="12700" w14:cap="flat">
            <w14:noFill/>
            <w14:miter w14:lim="400000"/>
          </w14:textOutline>
        </w:rPr>
        <w:t>nea com obras do grande repert</w:t>
      </w:r>
      <w:r>
        <w:rPr>
          <w:rFonts w:ascii="Arial" w:hAnsi="Arial" w:hint="default"/>
          <w:u w:color="000000"/>
          <w:rtl w:val="0"/>
          <w:lang w:val="pt-PT"/>
          <w14:textOutline w14:w="12700" w14:cap="flat">
            <w14:noFill/>
            <w14:miter w14:lim="400000"/>
          </w14:textOutline>
        </w:rPr>
        <w:t>ó</w:t>
      </w:r>
      <w:r>
        <w:rPr>
          <w:rFonts w:ascii="Arial" w:hAnsi="Arial"/>
          <w:u w:color="000000"/>
          <w:rtl w:val="0"/>
          <w:lang w:val="pt-PT"/>
          <w14:textOutline w14:w="12700" w14:cap="flat">
            <w14:noFill/>
            <w14:miter w14:lim="400000"/>
          </w14:textOutline>
        </w:rPr>
        <w:t>rio cl</w:t>
      </w:r>
      <w:r>
        <w:rPr>
          <w:rFonts w:ascii="Arial" w:hAnsi="Arial" w:hint="default"/>
          <w:u w:color="000000"/>
          <w:rtl w:val="0"/>
          <w:lang w:val="pt-PT"/>
          <w14:textOutline w14:w="12700" w14:cap="flat">
            <w14:noFill/>
            <w14:miter w14:lim="400000"/>
          </w14:textOutline>
        </w:rPr>
        <w:t>á</w:t>
      </w:r>
      <w:r>
        <w:rPr>
          <w:rFonts w:ascii="Arial" w:hAnsi="Arial"/>
          <w:u w:color="000000"/>
          <w:rtl w:val="0"/>
          <w:lang w:val="pt-PT"/>
          <w14:textOutline w14:w="12700" w14:cap="flat">
            <w14:noFill/>
            <w14:miter w14:lim="400000"/>
          </w14:textOutline>
        </w:rPr>
        <w:t>ssico/rom</w:t>
      </w:r>
      <w:r>
        <w:rPr>
          <w:rFonts w:ascii="Arial" w:hAnsi="Arial" w:hint="default"/>
          <w:u w:color="000000"/>
          <w:rtl w:val="0"/>
          <w:lang w:val="pt-PT"/>
          <w14:textOutline w14:w="12700" w14:cap="flat">
            <w14:noFill/>
            <w14:miter w14:lim="400000"/>
          </w14:textOutline>
        </w:rPr>
        <w:t>â</w:t>
      </w:r>
      <w:r>
        <w:rPr>
          <w:rFonts w:ascii="Arial" w:hAnsi="Arial"/>
          <w:u w:color="000000"/>
          <w:rtl w:val="0"/>
          <w:lang w:val="pt-PT"/>
          <w14:textOutline w14:w="12700" w14:cap="flat">
            <w14:noFill/>
            <w14:miter w14:lim="400000"/>
          </w14:textOutline>
        </w:rPr>
        <w:t>ntico/modernista.</w:t>
      </w:r>
    </w:p>
    <w:p>
      <w:pPr>
        <w:pStyle w:val="Default"/>
        <w:spacing w:before="20" w:after="20" w:line="264" w:lineRule="auto"/>
        <w:rPr>
          <w:rFonts w:ascii="Arial" w:cs="Arial" w:hAnsi="Arial" w:eastAsia="Arial"/>
          <w:u w:color="000000"/>
          <w14:textOutline w14:w="12700" w14:cap="flat">
            <w14:noFill/>
            <w14:miter w14:lim="400000"/>
          </w14:textOutline>
        </w:rPr>
      </w:pPr>
      <w:r>
        <w:rPr>
          <w:rFonts w:ascii="Arial" w:hAnsi="Arial"/>
          <w:u w:color="000000"/>
          <w:rtl w:val="0"/>
          <w:lang w:val="pt-PT"/>
          <w14:textOutline w14:w="12700" w14:cap="flat">
            <w14:noFill/>
            <w14:miter w14:lim="400000"/>
          </w14:textOutline>
        </w:rPr>
        <w:t>Com programa</w:t>
      </w:r>
      <w:r>
        <w:rPr>
          <w:rFonts w:ascii="Arial" w:hAnsi="Arial" w:hint="default"/>
          <w:u w:color="000000"/>
          <w:rtl w:val="0"/>
          <w:lang w:val="pt-PT"/>
          <w14:textOutline w14:w="12700" w14:cap="flat">
            <w14:noFill/>
            <w14:miter w14:lim="400000"/>
          </w14:textOutline>
        </w:rPr>
        <w:t>çã</w:t>
      </w:r>
      <w:r>
        <w:rPr>
          <w:rFonts w:ascii="Arial" w:hAnsi="Arial"/>
          <w:u w:color="000000"/>
          <w:rtl w:val="0"/>
          <w:lang w:val="pt-PT"/>
          <w14:textOutline w14:w="12700" w14:cap="flat">
            <w14:noFill/>
            <w14:miter w14:lim="400000"/>
          </w14:textOutline>
        </w:rPr>
        <w:t xml:space="preserve">o de Diana Ferreira, o ars ad hoc </w:t>
      </w:r>
      <w:r>
        <w:rPr>
          <w:rFonts w:ascii="Arial" w:hAnsi="Arial" w:hint="default"/>
          <w:u w:color="000000"/>
          <w:rtl w:val="0"/>
          <w:lang w:val="pt-PT"/>
          <w14:textOutline w14:w="12700" w14:cap="flat">
            <w14:noFill/>
            <w14:miter w14:lim="400000"/>
          </w14:textOutline>
        </w:rPr>
        <w:t xml:space="preserve">é </w:t>
      </w:r>
      <w:r>
        <w:rPr>
          <w:rFonts w:ascii="Arial" w:hAnsi="Arial"/>
          <w:u w:color="000000"/>
          <w:rtl w:val="0"/>
          <w:lang w:val="pt-PT"/>
          <w14:textOutline w14:w="12700" w14:cap="flat">
            <w14:noFill/>
            <w14:miter w14:lim="400000"/>
          </w14:textOutline>
        </w:rPr>
        <w:t>formado por um corpo est</w:t>
      </w:r>
      <w:r>
        <w:rPr>
          <w:rFonts w:ascii="Arial" w:hAnsi="Arial" w:hint="default"/>
          <w:u w:color="000000"/>
          <w:rtl w:val="0"/>
          <w:lang w:val="pt-PT"/>
          <w14:textOutline w14:w="12700" w14:cap="flat">
            <w14:noFill/>
            <w14:miter w14:lim="400000"/>
          </w14:textOutline>
        </w:rPr>
        <w:t>á</w:t>
      </w:r>
      <w:r>
        <w:rPr>
          <w:rFonts w:ascii="Arial" w:hAnsi="Arial"/>
          <w:u w:color="000000"/>
          <w:rtl w:val="0"/>
          <w:lang w:val="pt-PT"/>
          <w14:textOutline w14:w="12700" w14:cap="flat">
            <w14:noFill/>
            <w14:miter w14:lim="400000"/>
          </w14:textOutline>
        </w:rPr>
        <w:t>vel de m</w:t>
      </w:r>
      <w:r>
        <w:rPr>
          <w:rFonts w:ascii="Arial" w:hAnsi="Arial" w:hint="default"/>
          <w:u w:color="000000"/>
          <w:rtl w:val="0"/>
          <w:lang w:val="pt-PT"/>
          <w14:textOutline w14:w="12700" w14:cap="flat">
            <w14:noFill/>
            <w14:miter w14:lim="400000"/>
          </w14:textOutline>
        </w:rPr>
        <w:t>ú</w:t>
      </w:r>
      <w:r>
        <w:rPr>
          <w:rFonts w:ascii="Arial" w:hAnsi="Arial"/>
          <w:u w:color="000000"/>
          <w:rtl w:val="0"/>
          <w:lang w:val="pt-PT"/>
          <w14:textOutline w14:w="12700" w14:cap="flat">
            <w14:noFill/>
            <w14:miter w14:lim="400000"/>
          </w14:textOutline>
        </w:rPr>
        <w:t>sicos vers</w:t>
      </w:r>
      <w:r>
        <w:rPr>
          <w:rFonts w:ascii="Arial" w:hAnsi="Arial" w:hint="default"/>
          <w:u w:color="000000"/>
          <w:rtl w:val="0"/>
          <w:lang w:val="pt-PT"/>
          <w14:textOutline w14:w="12700" w14:cap="flat">
            <w14:noFill/>
            <w14:miter w14:lim="400000"/>
          </w14:textOutline>
        </w:rPr>
        <w:t>á</w:t>
      </w:r>
      <w:r>
        <w:rPr>
          <w:rFonts w:ascii="Arial" w:hAnsi="Arial"/>
          <w:u w:color="000000"/>
          <w:rtl w:val="0"/>
          <w:lang w:val="pt-PT"/>
          <w14:textOutline w14:w="12700" w14:cap="flat">
            <w14:noFill/>
            <w14:miter w14:lim="400000"/>
          </w14:textOutline>
        </w:rPr>
        <w:t>teis que, depois de se terem notabilizado em Portugal, complementaram os seus estudos no estrangeiro. Apresenta, actualmente, uma temporada regular com 3 programas na Funda</w:t>
      </w:r>
      <w:r>
        <w:rPr>
          <w:rFonts w:ascii="Arial" w:hAnsi="Arial" w:hint="default"/>
          <w:u w:color="000000"/>
          <w:rtl w:val="0"/>
          <w:lang w:val="pt-PT"/>
          <w14:textOutline w14:w="12700" w14:cap="flat">
            <w14:noFill/>
            <w14:miter w14:lim="400000"/>
          </w14:textOutline>
        </w:rPr>
        <w:t>çã</w:t>
      </w:r>
      <w:r>
        <w:rPr>
          <w:rFonts w:ascii="Arial" w:hAnsi="Arial"/>
          <w:u w:color="000000"/>
          <w:rtl w:val="0"/>
          <w:lang w:val="pt-PT"/>
          <w14:textOutline w14:w="12700" w14:cap="flat">
            <w14:noFill/>
            <w14:miter w14:lim="400000"/>
          </w14:textOutline>
        </w:rPr>
        <w:t xml:space="preserve">o de Serralves (Porto), </w:t>
      </w:r>
      <w:r>
        <w:rPr>
          <w:rFonts w:ascii="Arial" w:hAnsi="Arial" w:hint="default"/>
          <w:u w:color="000000"/>
          <w:rtl w:val="0"/>
          <w:lang w:val="pt-PT"/>
          <w14:textOutline w14:w="12700" w14:cap="flat">
            <w14:noFill/>
            <w14:miter w14:lim="400000"/>
          </w14:textOutline>
        </w:rPr>
        <w:t xml:space="preserve">à </w:t>
      </w:r>
      <w:r>
        <w:rPr>
          <w:rFonts w:ascii="Arial" w:hAnsi="Arial"/>
          <w:u w:color="000000"/>
          <w:rtl w:val="0"/>
          <w:lang w:val="pt-PT"/>
          <w14:textOutline w14:w="12700" w14:cap="flat">
            <w14:noFill/>
            <w14:miter w14:lim="400000"/>
          </w14:textOutline>
        </w:rPr>
        <w:t>qual se acrescenta a participa</w:t>
      </w:r>
      <w:r>
        <w:rPr>
          <w:rFonts w:ascii="Arial" w:hAnsi="Arial" w:hint="default"/>
          <w:u w:color="000000"/>
          <w:rtl w:val="0"/>
          <w:lang w:val="pt-PT"/>
          <w14:textOutline w14:w="12700" w14:cap="flat">
            <w14:noFill/>
            <w14:miter w14:lim="400000"/>
          </w14:textOutline>
        </w:rPr>
        <w:t>çã</w:t>
      </w:r>
      <w:r>
        <w:rPr>
          <w:rFonts w:ascii="Arial" w:hAnsi="Arial"/>
          <w:u w:color="000000"/>
          <w:rtl w:val="0"/>
          <w:lang w:val="pt-PT"/>
          <w14:textOutline w14:w="12700" w14:cap="flat">
            <w14:noFill/>
            <w14:miter w14:lim="400000"/>
          </w14:textOutline>
        </w:rPr>
        <w:t>o nas bienais da Arte no Tempo e em diferentes festivais nacionais, bem como a interpreta</w:t>
      </w:r>
      <w:r>
        <w:rPr>
          <w:rFonts w:ascii="Arial" w:hAnsi="Arial" w:hint="default"/>
          <w:u w:color="000000"/>
          <w:rtl w:val="0"/>
          <w:lang w:val="pt-PT"/>
          <w14:textOutline w14:w="12700" w14:cap="flat">
            <w14:noFill/>
            <w14:miter w14:lim="400000"/>
          </w14:textOutline>
        </w:rPr>
        <w:t>çã</w:t>
      </w:r>
      <w:r>
        <w:rPr>
          <w:rFonts w:ascii="Arial" w:hAnsi="Arial"/>
          <w:u w:color="000000"/>
          <w:rtl w:val="0"/>
          <w:lang w:val="pt-PT"/>
          <w14:textOutline w14:w="12700" w14:cap="flat">
            <w14:noFill/>
            <w14:miter w14:lim="400000"/>
          </w14:textOutline>
        </w:rPr>
        <w:t xml:space="preserve">o de programas </w:t>
      </w:r>
      <w:r>
        <w:rPr>
          <w:rFonts w:ascii="Arial" w:hAnsi="Arial" w:hint="default"/>
          <w:u w:color="000000"/>
          <w:rtl w:val="0"/>
          <w:lang w:val="pt-PT"/>
          <w14:textOutline w14:w="12700" w14:cap="flat">
            <w14:noFill/>
            <w14:miter w14:lim="400000"/>
          </w14:textOutline>
        </w:rPr>
        <w:t>‘</w:t>
      </w:r>
      <w:r>
        <w:rPr>
          <w:rFonts w:ascii="Arial" w:hAnsi="Arial"/>
          <w:u w:color="000000"/>
          <w:rtl w:val="0"/>
          <w:lang w:val="pt-PT"/>
          <w14:textOutline w14:w="12700" w14:cap="flat">
            <w14:noFill/>
            <w14:miter w14:lim="400000"/>
          </w14:textOutline>
        </w:rPr>
        <w:t>cl</w:t>
      </w:r>
      <w:r>
        <w:rPr>
          <w:rFonts w:ascii="Arial" w:hAnsi="Arial" w:hint="default"/>
          <w:u w:color="000000"/>
          <w:rtl w:val="0"/>
          <w:lang w:val="pt-PT"/>
          <w14:textOutline w14:w="12700" w14:cap="flat">
            <w14:noFill/>
            <w14:miter w14:lim="400000"/>
          </w14:textOutline>
        </w:rPr>
        <w:t>á</w:t>
      </w:r>
      <w:r>
        <w:rPr>
          <w:rFonts w:ascii="Arial" w:hAnsi="Arial"/>
          <w:u w:color="000000"/>
          <w:rtl w:val="0"/>
          <w:lang w:val="pt-PT"/>
          <w14:textOutline w14:w="12700" w14:cap="flat">
            <w14:noFill/>
            <w14:miter w14:lim="400000"/>
          </w14:textOutline>
        </w:rPr>
        <w:t>ssicos vs contempor</w:t>
      </w:r>
      <w:r>
        <w:rPr>
          <w:rFonts w:ascii="Arial" w:hAnsi="Arial" w:hint="default"/>
          <w:u w:color="000000"/>
          <w:rtl w:val="0"/>
          <w:lang w:val="pt-PT"/>
          <w14:textOutline w14:w="12700" w14:cap="flat">
            <w14:noFill/>
            <w14:miter w14:lim="400000"/>
          </w14:textOutline>
        </w:rPr>
        <w:t>â</w:t>
      </w:r>
      <w:r>
        <w:rPr>
          <w:rFonts w:ascii="Arial" w:hAnsi="Arial"/>
          <w:u w:color="000000"/>
          <w:rtl w:val="0"/>
          <w:lang w:val="pt-PT"/>
          <w14:textOutline w14:w="12700" w14:cap="flat">
            <w14:noFill/>
            <w14:miter w14:lim="400000"/>
          </w14:textOutline>
        </w:rPr>
        <w:t>neos</w:t>
      </w:r>
      <w:r>
        <w:rPr>
          <w:rFonts w:ascii="Arial" w:hAnsi="Arial" w:hint="default"/>
          <w:u w:color="000000"/>
          <w:rtl w:val="0"/>
          <w:lang w:val="pt-PT"/>
          <w14:textOutline w14:w="12700" w14:cap="flat">
            <w14:noFill/>
            <w14:miter w14:lim="400000"/>
          </w14:textOutline>
        </w:rPr>
        <w:t xml:space="preserve">’ </w:t>
      </w:r>
      <w:r>
        <w:rPr>
          <w:rFonts w:ascii="Arial" w:hAnsi="Arial"/>
          <w:u w:color="000000"/>
          <w:rtl w:val="0"/>
          <w:lang w:val="pt-PT"/>
          <w14:textOutline w14:w="12700" w14:cap="flat">
            <w14:noFill/>
            <w14:miter w14:lim="400000"/>
          </w14:textOutline>
        </w:rPr>
        <w:t>em diferentes localidades, com o apoio do Banco BPI | Funda</w:t>
      </w:r>
      <w:r>
        <w:rPr>
          <w:rFonts w:ascii="Arial" w:hAnsi="Arial" w:hint="default"/>
          <w:u w:color="000000"/>
          <w:rtl w:val="0"/>
          <w:lang w:val="pt-PT"/>
          <w14:textOutline w14:w="12700" w14:cap="flat">
            <w14:noFill/>
            <w14:miter w14:lim="400000"/>
          </w14:textOutline>
        </w:rPr>
        <w:t>çã</w:t>
      </w:r>
      <w:r>
        <w:rPr>
          <w:rFonts w:ascii="Arial" w:hAnsi="Arial"/>
          <w:u w:color="000000"/>
          <w:rtl w:val="0"/>
          <w:lang w:val="pt-PT"/>
          <w14:textOutline w14:w="12700" w14:cap="flat">
            <w14:noFill/>
            <w14:miter w14:lim="400000"/>
          </w14:textOutline>
        </w:rPr>
        <w:t>o "la Caixa". Realiza ainda audi</w:t>
      </w:r>
      <w:r>
        <w:rPr>
          <w:rFonts w:ascii="Arial" w:hAnsi="Arial" w:hint="default"/>
          <w:u w:color="000000"/>
          <w:rtl w:val="0"/>
          <w:lang w:val="pt-PT"/>
          <w14:textOutline w14:w="12700" w14:cap="flat">
            <w14:noFill/>
            <w14:miter w14:lim="400000"/>
          </w14:textOutline>
        </w:rPr>
        <w:t>çõ</w:t>
      </w:r>
      <w:r>
        <w:rPr>
          <w:rFonts w:ascii="Arial" w:hAnsi="Arial"/>
          <w:u w:color="000000"/>
          <w:rtl w:val="0"/>
          <w:lang w:val="pt-PT"/>
          <w14:textOutline w14:w="12700" w14:cap="flat">
            <w14:noFill/>
            <w14:miter w14:lim="400000"/>
          </w14:textOutline>
        </w:rPr>
        <w:t>es comentadas para escolas do ensino regular na regi</w:t>
      </w:r>
      <w:r>
        <w:rPr>
          <w:rFonts w:ascii="Arial" w:hAnsi="Arial" w:hint="default"/>
          <w:u w:color="000000"/>
          <w:rtl w:val="0"/>
          <w:lang w:val="pt-PT"/>
          <w14:textOutline w14:w="12700" w14:cap="flat">
            <w14:noFill/>
            <w14:miter w14:lim="400000"/>
          </w14:textOutline>
        </w:rPr>
        <w:t>ã</w:t>
      </w:r>
      <w:r>
        <w:rPr>
          <w:rFonts w:ascii="Arial" w:hAnsi="Arial"/>
          <w:u w:color="000000"/>
          <w:rtl w:val="0"/>
          <w:lang w:val="pt-PT"/>
          <w14:textOutline w14:w="12700" w14:cap="flat">
            <w14:noFill/>
            <w14:miter w14:lim="400000"/>
          </w14:textOutline>
        </w:rPr>
        <w:t xml:space="preserve">o de Aveiro, no </w:t>
      </w:r>
      <w:r>
        <w:rPr>
          <w:rFonts w:ascii="Arial" w:hAnsi="Arial" w:hint="default"/>
          <w:u w:color="000000"/>
          <w:rtl w:val="0"/>
          <w:lang w:val="pt-PT"/>
          <w14:textOutline w14:w="12700" w14:cap="flat">
            <w14:noFill/>
            <w14:miter w14:lim="400000"/>
          </w14:textOutline>
        </w:rPr>
        <w:t>â</w:t>
      </w:r>
      <w:r>
        <w:rPr>
          <w:rFonts w:ascii="Arial" w:hAnsi="Arial"/>
          <w:u w:color="000000"/>
          <w:rtl w:val="0"/>
          <w:lang w:val="pt-PT"/>
          <w14:textOutline w14:w="12700" w14:cap="flat">
            <w14:noFill/>
            <w14:miter w14:lim="400000"/>
          </w14:textOutline>
        </w:rPr>
        <w:t xml:space="preserve">mbito do programa </w:t>
      </w:r>
      <w:r>
        <w:rPr>
          <w:rFonts w:ascii="Arial" w:hAnsi="Arial" w:hint="default"/>
          <w:u w:color="000000"/>
          <w:rtl w:val="0"/>
          <w:lang w:val="pt-PT"/>
          <w14:textOutline w14:w="12700" w14:cap="flat">
            <w14:noFill/>
            <w14:miter w14:lim="400000"/>
          </w14:textOutline>
        </w:rPr>
        <w:t>‘</w:t>
      </w:r>
      <w:r>
        <w:rPr>
          <w:rFonts w:ascii="Arial" w:hAnsi="Arial"/>
          <w:u w:color="000000"/>
          <w:rtl w:val="0"/>
          <w:lang w:val="pt-PT"/>
          <w14:textOutline w14:w="12700" w14:cap="flat">
            <w14:noFill/>
            <w14:miter w14:lim="400000"/>
          </w14:textOutline>
        </w:rPr>
        <w:t>crescer com a m</w:t>
      </w:r>
      <w:r>
        <w:rPr>
          <w:rFonts w:ascii="Arial" w:hAnsi="Arial" w:hint="default"/>
          <w:u w:color="000000"/>
          <w:rtl w:val="0"/>
          <w:lang w:val="pt-PT"/>
          <w14:textOutline w14:w="12700" w14:cap="flat">
            <w14:noFill/>
            <w14:miter w14:lim="400000"/>
          </w14:textOutline>
        </w:rPr>
        <w:t>ú</w:t>
      </w:r>
      <w:r>
        <w:rPr>
          <w:rFonts w:ascii="Arial" w:hAnsi="Arial"/>
          <w:u w:color="000000"/>
          <w:rtl w:val="0"/>
          <w:lang w:val="pt-PT"/>
          <w14:textOutline w14:w="12700" w14:cap="flat">
            <w14:noFill/>
            <w14:miter w14:lim="400000"/>
          </w14:textOutline>
        </w:rPr>
        <w:t>sica</w:t>
      </w:r>
      <w:r>
        <w:rPr>
          <w:rFonts w:ascii="Arial" w:hAnsi="Arial" w:hint="default"/>
          <w:u w:color="000000"/>
          <w:rtl w:val="0"/>
          <w:lang w:val="pt-PT"/>
          <w14:textOutline w14:w="12700" w14:cap="flat">
            <w14:noFill/>
            <w14:miter w14:lim="400000"/>
          </w14:textOutline>
        </w:rPr>
        <w:t>’</w:t>
      </w:r>
      <w:r>
        <w:rPr>
          <w:rFonts w:ascii="Arial" w:hAnsi="Arial"/>
          <w:u w:color="000000"/>
          <w:rtl w:val="0"/>
          <w:lang w:val="pt-PT"/>
          <w14:textOutline w14:w="12700" w14:cap="flat">
            <w14:noFill/>
            <w14:miter w14:lim="400000"/>
          </w14:textOutline>
        </w:rPr>
        <w:t>, da AnT.</w:t>
      </w:r>
    </w:p>
    <w:p>
      <w:pPr>
        <w:pStyle w:val="Default"/>
        <w:spacing w:before="20" w:after="20" w:line="264" w:lineRule="auto"/>
        <w:rPr>
          <w:rFonts w:ascii="Arial" w:cs="Arial" w:hAnsi="Arial" w:eastAsia="Arial"/>
          <w:u w:color="000000"/>
          <w14:textOutline w14:w="12700" w14:cap="flat">
            <w14:noFill/>
            <w14:miter w14:lim="400000"/>
          </w14:textOutline>
        </w:rPr>
      </w:pPr>
      <w:r>
        <w:rPr>
          <w:rFonts w:ascii="Arial" w:hAnsi="Arial"/>
          <w:u w:color="000000"/>
          <w:rtl w:val="0"/>
          <w:lang w:val="pt-PT"/>
          <w14:textOutline w14:w="12700" w14:cap="flat">
            <w14:noFill/>
            <w14:miter w14:lim="400000"/>
          </w14:textOutline>
        </w:rPr>
        <w:t>O ars ad hoc concentra-se na interpreta</w:t>
      </w:r>
      <w:r>
        <w:rPr>
          <w:rFonts w:ascii="Arial" w:hAnsi="Arial" w:hint="default"/>
          <w:u w:color="000000"/>
          <w:rtl w:val="0"/>
          <w:lang w:val="pt-PT"/>
          <w14:textOutline w14:w="12700" w14:cap="flat">
            <w14:noFill/>
            <w14:miter w14:lim="400000"/>
          </w14:textOutline>
        </w:rPr>
        <w:t>çã</w:t>
      </w:r>
      <w:r>
        <w:rPr>
          <w:rFonts w:ascii="Arial" w:hAnsi="Arial"/>
          <w:u w:color="000000"/>
          <w:rtl w:val="0"/>
          <w:lang w:val="pt-PT"/>
          <w14:textOutline w14:w="12700" w14:cap="flat">
            <w14:noFill/>
            <w14:miter w14:lim="400000"/>
          </w14:textOutline>
        </w:rPr>
        <w:t>o de nova m</w:t>
      </w:r>
      <w:r>
        <w:rPr>
          <w:rFonts w:ascii="Arial" w:hAnsi="Arial" w:hint="default"/>
          <w:u w:color="000000"/>
          <w:rtl w:val="0"/>
          <w:lang w:val="pt-PT"/>
          <w14:textOutline w14:w="12700" w14:cap="flat">
            <w14:noFill/>
            <w14:miter w14:lim="400000"/>
          </w14:textOutline>
        </w:rPr>
        <w:t>ú</w:t>
      </w:r>
      <w:r>
        <w:rPr>
          <w:rFonts w:ascii="Arial" w:hAnsi="Arial"/>
          <w:u w:color="000000"/>
          <w:rtl w:val="0"/>
          <w:lang w:val="pt-PT"/>
          <w14:textOutline w14:w="12700" w14:cap="flat">
            <w14:noFill/>
            <w14:miter w14:lim="400000"/>
          </w14:textOutline>
        </w:rPr>
        <w:t>sica para diferentes forma</w:t>
      </w:r>
      <w:r>
        <w:rPr>
          <w:rFonts w:ascii="Arial" w:hAnsi="Arial" w:hint="default"/>
          <w:u w:color="000000"/>
          <w:rtl w:val="0"/>
          <w:lang w:val="pt-PT"/>
          <w14:textOutline w14:w="12700" w14:cap="flat">
            <w14:noFill/>
            <w14:miter w14:lim="400000"/>
          </w14:textOutline>
        </w:rPr>
        <w:t>çõ</w:t>
      </w:r>
      <w:r>
        <w:rPr>
          <w:rFonts w:ascii="Arial" w:hAnsi="Arial"/>
          <w:u w:color="000000"/>
          <w:rtl w:val="0"/>
          <w:lang w:val="pt-PT"/>
          <w14:textOutline w14:w="12700" w14:cap="flat">
            <w14:noFill/>
            <w14:miter w14:lim="400000"/>
          </w14:textOutline>
        </w:rPr>
        <w:t>es, com e sem electr</w:t>
      </w:r>
      <w:r>
        <w:rPr>
          <w:rFonts w:ascii="Arial" w:hAnsi="Arial" w:hint="default"/>
          <w:u w:color="000000"/>
          <w:rtl w:val="0"/>
          <w:lang w:val="pt-PT"/>
          <w14:textOutline w14:w="12700" w14:cap="flat">
            <w14:noFill/>
            <w14:miter w14:lim="400000"/>
          </w14:textOutline>
        </w:rPr>
        <w:t>ó</w:t>
      </w:r>
      <w:r>
        <w:rPr>
          <w:rFonts w:ascii="Arial" w:hAnsi="Arial"/>
          <w:u w:color="000000"/>
          <w:rtl w:val="0"/>
          <w:lang w:val="pt-PT"/>
          <w14:textOutline w14:w="12700" w14:cap="flat">
            <w14:noFill/>
            <w14:miter w14:lim="400000"/>
          </w14:textOutline>
        </w:rPr>
        <w:t>nica, interpretando e estreando obras de compositores nacionais e estrangeiros, trabalhando sempre que poss</w:t>
      </w:r>
      <w:r>
        <w:rPr>
          <w:rFonts w:ascii="Arial" w:hAnsi="Arial" w:hint="default"/>
          <w:u w:color="000000"/>
          <w:rtl w:val="0"/>
          <w:lang w:val="pt-PT"/>
          <w14:textOutline w14:w="12700" w14:cap="flat">
            <w14:noFill/>
            <w14:miter w14:lim="400000"/>
          </w14:textOutline>
        </w:rPr>
        <w:t>í</w:t>
      </w:r>
      <w:r>
        <w:rPr>
          <w:rFonts w:ascii="Arial" w:hAnsi="Arial"/>
          <w:u w:color="000000"/>
          <w:rtl w:val="0"/>
          <w:lang w:val="pt-PT"/>
          <w14:textOutline w14:w="12700" w14:cap="flat">
            <w14:noFill/>
            <w14:miter w14:lim="400000"/>
          </w14:textOutline>
        </w:rPr>
        <w:t>vel em contacto directo com os criadores que, por vezes, escrevem m</w:t>
      </w:r>
      <w:r>
        <w:rPr>
          <w:rFonts w:ascii="Arial" w:hAnsi="Arial" w:hint="default"/>
          <w:u w:color="000000"/>
          <w:rtl w:val="0"/>
          <w:lang w:val="pt-PT"/>
          <w14:textOutline w14:w="12700" w14:cap="flat">
            <w14:noFill/>
            <w14:miter w14:lim="400000"/>
          </w14:textOutline>
        </w:rPr>
        <w:t>ú</w:t>
      </w:r>
      <w:r>
        <w:rPr>
          <w:rFonts w:ascii="Arial" w:hAnsi="Arial"/>
          <w:u w:color="000000"/>
          <w:rtl w:val="0"/>
          <w:lang w:val="pt-PT"/>
          <w14:textOutline w14:w="12700" w14:cap="flat">
            <w14:noFill/>
            <w14:miter w14:lim="400000"/>
          </w14:textOutline>
        </w:rPr>
        <w:t>sica propositadamente para este grupo. Mais do que procurar estrear muitas partituras e de diversos compositores, o ars ad hoc preocupa-se, contudo, em aprofundar a sua interpreta</w:t>
      </w:r>
      <w:r>
        <w:rPr>
          <w:rFonts w:ascii="Arial" w:hAnsi="Arial" w:hint="default"/>
          <w:u w:color="000000"/>
          <w:rtl w:val="0"/>
          <w:lang w:val="pt-PT"/>
          <w14:textOutline w14:w="12700" w14:cap="flat">
            <w14:noFill/>
            <w14:miter w14:lim="400000"/>
          </w14:textOutline>
        </w:rPr>
        <w:t>çã</w:t>
      </w:r>
      <w:r>
        <w:rPr>
          <w:rFonts w:ascii="Arial" w:hAnsi="Arial"/>
          <w:u w:color="000000"/>
          <w:rtl w:val="0"/>
          <w:lang w:val="pt-PT"/>
          <w14:textOutline w14:w="12700" w14:cap="flat">
            <w14:noFill/>
            <w14:miter w14:lim="400000"/>
          </w14:textOutline>
        </w:rPr>
        <w:t xml:space="preserve">o de diferentes obras, proporcionando-lhes diferentes leituras ao longo do tempo.  </w:t>
      </w:r>
    </w:p>
    <w:p>
      <w:pPr>
        <w:pStyle w:val="Default"/>
        <w:spacing w:before="20" w:after="20" w:line="264" w:lineRule="auto"/>
        <w:rPr>
          <w:rFonts w:ascii="Arial" w:cs="Arial" w:hAnsi="Arial" w:eastAsia="Arial"/>
          <w:u w:color="000000"/>
          <w14:textOutline w14:w="12700" w14:cap="flat">
            <w14:noFill/>
            <w14:miter w14:lim="400000"/>
          </w14:textOutline>
        </w:rPr>
      </w:pPr>
      <w:r>
        <w:rPr>
          <w:rFonts w:ascii="Arial" w:hAnsi="Arial"/>
          <w:u w:color="000000"/>
          <w:rtl w:val="0"/>
          <w:lang w:val="pt-PT"/>
          <w14:textOutline w14:w="12700" w14:cap="flat">
            <w14:noFill/>
            <w14:miter w14:lim="400000"/>
          </w14:textOutline>
        </w:rPr>
        <w:t xml:space="preserve">A Arte no Tempo </w:t>
      </w:r>
      <w:r>
        <w:rPr>
          <w:rFonts w:ascii="Arial" w:hAnsi="Arial" w:hint="default"/>
          <w:u w:color="000000"/>
          <w:rtl w:val="0"/>
          <w:lang w:val="pt-PT"/>
          <w14:textOutline w14:w="12700" w14:cap="flat">
            <w14:noFill/>
            <w14:miter w14:lim="400000"/>
          </w14:textOutline>
        </w:rPr>
        <w:t xml:space="preserve">é </w:t>
      </w:r>
      <w:r>
        <w:rPr>
          <w:rFonts w:ascii="Arial" w:hAnsi="Arial"/>
          <w:u w:color="000000"/>
          <w:rtl w:val="0"/>
          <w:lang w:val="pt-PT"/>
          <w14:textOutline w14:w="12700" w14:cap="flat">
            <w14:noFill/>
            <w14:miter w14:lim="400000"/>
          </w14:textOutline>
        </w:rPr>
        <w:t>financiada pela Rep</w:t>
      </w:r>
      <w:r>
        <w:rPr>
          <w:rFonts w:ascii="Arial" w:hAnsi="Arial" w:hint="default"/>
          <w:u w:color="000000"/>
          <w:rtl w:val="0"/>
          <w:lang w:val="pt-PT"/>
          <w14:textOutline w14:w="12700" w14:cap="flat">
            <w14:noFill/>
            <w14:miter w14:lim="400000"/>
          </w14:textOutline>
        </w:rPr>
        <w:t>ú</w:t>
      </w:r>
      <w:r>
        <w:rPr>
          <w:rFonts w:ascii="Arial" w:hAnsi="Arial"/>
          <w:u w:color="000000"/>
          <w:rtl w:val="0"/>
          <w:lang w:val="pt-PT"/>
          <w14:textOutline w14:w="12700" w14:cap="flat">
            <w14:noFill/>
            <w14:miter w14:lim="400000"/>
          </w14:textOutline>
        </w:rPr>
        <w:t>blica Portuguesa - Cultura / Direc</w:t>
      </w:r>
      <w:r>
        <w:rPr>
          <w:rFonts w:ascii="Arial" w:hAnsi="Arial" w:hint="default"/>
          <w:u w:color="000000"/>
          <w:rtl w:val="0"/>
          <w:lang w:val="pt-PT"/>
          <w14:textOutline w14:w="12700" w14:cap="flat">
            <w14:noFill/>
            <w14:miter w14:lim="400000"/>
          </w14:textOutline>
        </w:rPr>
        <w:t>çã</w:t>
      </w:r>
      <w:r>
        <w:rPr>
          <w:rFonts w:ascii="Arial" w:hAnsi="Arial"/>
          <w:u w:color="000000"/>
          <w:rtl w:val="0"/>
          <w:lang w:val="pt-PT"/>
          <w14:textOutline w14:w="12700" w14:cap="flat">
            <w14:noFill/>
            <w14:miter w14:lim="400000"/>
          </w14:textOutline>
        </w:rPr>
        <w:t xml:space="preserve">o-Geral das Artes. O ars ad hoc </w:t>
      </w:r>
      <w:r>
        <w:rPr>
          <w:rFonts w:ascii="Arial" w:hAnsi="Arial" w:hint="default"/>
          <w:u w:color="000000"/>
          <w:rtl w:val="0"/>
          <w:lang w:val="pt-PT"/>
          <w14:textOutline w14:w="12700" w14:cap="flat">
            <w14:noFill/>
            <w14:miter w14:lim="400000"/>
          </w14:textOutline>
        </w:rPr>
        <w:t xml:space="preserve">é </w:t>
      </w:r>
      <w:r>
        <w:rPr>
          <w:rFonts w:ascii="Arial" w:hAnsi="Arial"/>
          <w:u w:color="000000"/>
          <w:rtl w:val="0"/>
          <w:lang w:val="pt-PT"/>
          <w14:textOutline w14:w="12700" w14:cap="flat">
            <w14:noFill/>
            <w14:miter w14:lim="400000"/>
          </w14:textOutline>
        </w:rPr>
        <w:t>apoiado pelo Banco BPI | Funda</w:t>
      </w:r>
      <w:r>
        <w:rPr>
          <w:rFonts w:ascii="Arial" w:hAnsi="Arial" w:hint="default"/>
          <w:u w:color="000000"/>
          <w:rtl w:val="0"/>
          <w:lang w:val="pt-PT"/>
          <w14:textOutline w14:w="12700" w14:cap="flat">
            <w14:noFill/>
            <w14:miter w14:lim="400000"/>
          </w14:textOutline>
        </w:rPr>
        <w:t>çã</w:t>
      </w:r>
      <w:r>
        <w:rPr>
          <w:rFonts w:ascii="Arial" w:hAnsi="Arial"/>
          <w:u w:color="000000"/>
          <w:rtl w:val="0"/>
          <w:lang w:val="pt-PT"/>
          <w14:textOutline w14:w="12700" w14:cap="flat">
            <w14:noFill/>
            <w14:miter w14:lim="400000"/>
          </w14:textOutline>
        </w:rPr>
        <w:t xml:space="preserve">o </w:t>
      </w:r>
      <w:r>
        <w:rPr>
          <w:rFonts w:ascii="Arial" w:hAnsi="Arial" w:hint="default"/>
          <w:u w:color="000000"/>
          <w:rtl w:val="0"/>
          <w:lang w:val="pt-PT"/>
          <w14:textOutline w14:w="12700" w14:cap="flat">
            <w14:noFill/>
            <w14:miter w14:lim="400000"/>
          </w14:textOutline>
        </w:rPr>
        <w:t>“</w:t>
      </w:r>
      <w:r>
        <w:rPr>
          <w:rFonts w:ascii="Arial" w:hAnsi="Arial"/>
          <w:u w:color="000000"/>
          <w:rtl w:val="0"/>
          <w:lang w:val="pt-PT"/>
          <w14:textOutline w14:w="12700" w14:cap="flat">
            <w14:noFill/>
            <w14:miter w14:lim="400000"/>
          </w14:textOutline>
        </w:rPr>
        <w:t>la Caixa</w:t>
      </w:r>
      <w:r>
        <w:rPr>
          <w:rFonts w:ascii="Arial" w:hAnsi="Arial" w:hint="default"/>
          <w:u w:color="000000"/>
          <w:rtl w:val="0"/>
          <w:lang w:val="pt-PT"/>
          <w14:textOutline w14:w="12700" w14:cap="flat">
            <w14:noFill/>
            <w14:miter w14:lim="400000"/>
          </w14:textOutline>
        </w:rPr>
        <w:t>”</w:t>
      </w:r>
      <w:r>
        <w:rPr>
          <w:rFonts w:ascii="Arial" w:hAnsi="Arial"/>
          <w:u w:color="000000"/>
          <w:rtl w:val="0"/>
          <w:lang w:val="pt-PT"/>
          <w14:textOutline w14:w="12700" w14:cap="flat">
            <w14:noFill/>
            <w14:miter w14:lim="400000"/>
          </w14:textOutline>
        </w:rPr>
        <w:t xml:space="preserve">. </w:t>
      </w:r>
    </w:p>
    <w:p>
      <w:pPr>
        <w:pStyle w:val="Default"/>
        <w:spacing w:before="20" w:after="20" w:line="240" w:lineRule="auto"/>
        <w:rPr>
          <w:rFonts w:ascii="Arial" w:cs="Arial" w:hAnsi="Arial" w:eastAsia="Arial"/>
          <w:u w:color="000000"/>
          <w14:textOutline w14:w="12700" w14:cap="flat">
            <w14:noFill/>
            <w14:miter w14:lim="400000"/>
          </w14:textOutline>
        </w:rPr>
      </w:pPr>
    </w:p>
    <w:p>
      <w:pPr>
        <w:pStyle w:val="Default"/>
        <w:spacing w:before="20" w:after="20" w:line="240" w:lineRule="auto"/>
        <w:rPr>
          <w:rFonts w:ascii="Arial" w:cs="Arial" w:hAnsi="Arial" w:eastAsia="Arial"/>
          <w:u w:color="000000"/>
          <w14:textOutline w14:w="12700" w14:cap="flat">
            <w14:noFill/>
            <w14:miter w14:lim="400000"/>
          </w14:textOutline>
        </w:rPr>
      </w:pPr>
      <w:r>
        <w:rPr>
          <w:rFonts w:ascii="Arial" w:hAnsi="Arial"/>
          <w:u w:color="000000"/>
          <w:rtl w:val="0"/>
          <w:lang w:val="pt-PT"/>
          <w14:textOutline w14:w="12700" w14:cap="flat">
            <w14:noFill/>
            <w14:miter w14:lim="400000"/>
          </w14:textOutline>
        </w:rPr>
        <w:t>Ricardo Carvalho (flauta) | Hor</w:t>
      </w:r>
      <w:r>
        <w:rPr>
          <w:rFonts w:ascii="Arial" w:hAnsi="Arial" w:hint="default"/>
          <w:u w:color="000000"/>
          <w:rtl w:val="0"/>
          <w:lang w:val="pt-PT"/>
          <w14:textOutline w14:w="12700" w14:cap="flat">
            <w14:noFill/>
            <w14:miter w14:lim="400000"/>
          </w14:textOutline>
        </w:rPr>
        <w:t>á</w:t>
      </w:r>
      <w:r>
        <w:rPr>
          <w:rFonts w:ascii="Arial" w:hAnsi="Arial"/>
          <w:u w:color="000000"/>
          <w:rtl w:val="0"/>
          <w:lang w:val="pt-PT"/>
          <w14:textOutline w14:w="12700" w14:cap="flat">
            <w14:noFill/>
            <w14:miter w14:lim="400000"/>
          </w14:textOutline>
        </w:rPr>
        <w:t>cio Ferreira (clarinete) | Diogo Coelho e Matilde Loureiro (violino) | Ricardo Gaspar e Francisco Louren</w:t>
      </w:r>
      <w:r>
        <w:rPr>
          <w:rFonts w:ascii="Arial" w:hAnsi="Arial" w:hint="default"/>
          <w:u w:color="000000"/>
          <w:rtl w:val="0"/>
          <w:lang w:val="pt-PT"/>
          <w14:textOutline w14:w="12700" w14:cap="flat">
            <w14:noFill/>
            <w14:miter w14:lim="400000"/>
          </w14:textOutline>
        </w:rPr>
        <w:t>ç</w:t>
      </w:r>
      <w:r>
        <w:rPr>
          <w:rFonts w:ascii="Arial" w:hAnsi="Arial"/>
          <w:u w:color="000000"/>
          <w:rtl w:val="0"/>
          <w:lang w:val="pt-PT"/>
          <w14:textOutline w14:w="12700" w14:cap="flat">
            <w14:noFill/>
            <w14:miter w14:lim="400000"/>
          </w14:textOutline>
        </w:rPr>
        <w:t>o (viola) | Gon</w:t>
      </w:r>
      <w:r>
        <w:rPr>
          <w:rFonts w:ascii="Arial" w:hAnsi="Arial" w:hint="default"/>
          <w:u w:color="000000"/>
          <w:rtl w:val="0"/>
          <w:lang w:val="pt-PT"/>
          <w14:textOutline w14:w="12700" w14:cap="flat">
            <w14:noFill/>
            <w14:miter w14:lim="400000"/>
          </w14:textOutline>
        </w:rPr>
        <w:t>ç</w:t>
      </w:r>
      <w:r>
        <w:rPr>
          <w:rFonts w:ascii="Arial" w:hAnsi="Arial"/>
          <w:u w:color="000000"/>
          <w:rtl w:val="0"/>
          <w:lang w:val="pt-PT"/>
          <w14:textOutline w14:w="12700" w14:cap="flat">
            <w14:noFill/>
            <w14:miter w14:lim="400000"/>
          </w14:textOutline>
        </w:rPr>
        <w:t>alo L</w:t>
      </w:r>
      <w:r>
        <w:rPr>
          <w:rFonts w:ascii="Arial" w:hAnsi="Arial" w:hint="default"/>
          <w:u w:color="000000"/>
          <w:rtl w:val="0"/>
          <w:lang w:val="pt-PT"/>
          <w14:textOutline w14:w="12700" w14:cap="flat">
            <w14:noFill/>
            <w14:miter w14:lim="400000"/>
          </w14:textOutline>
        </w:rPr>
        <w:t>é</w:t>
      </w:r>
      <w:r>
        <w:rPr>
          <w:rFonts w:ascii="Arial" w:hAnsi="Arial"/>
          <w:u w:color="000000"/>
          <w:rtl w:val="0"/>
          <w:lang w:val="pt-PT"/>
          <w14:textOutline w14:w="12700" w14:cap="flat">
            <w14:noFill/>
            <w14:miter w14:lim="400000"/>
          </w14:textOutline>
        </w:rPr>
        <w:t>lis (violoncelo) | Jo</w:t>
      </w:r>
      <w:r>
        <w:rPr>
          <w:rFonts w:ascii="Arial" w:hAnsi="Arial" w:hint="default"/>
          <w:u w:color="000000"/>
          <w:rtl w:val="0"/>
          <w:lang w:val="pt-PT"/>
          <w14:textOutline w14:w="12700" w14:cap="flat">
            <w14:noFill/>
            <w14:miter w14:lim="400000"/>
          </w14:textOutline>
        </w:rPr>
        <w:t>ã</w:t>
      </w:r>
      <w:r>
        <w:rPr>
          <w:rFonts w:ascii="Arial" w:hAnsi="Arial"/>
          <w:u w:color="000000"/>
          <w:rtl w:val="0"/>
          <w:lang w:val="pt-PT"/>
          <w14:textOutline w14:w="12700" w14:cap="flat">
            <w14:noFill/>
            <w14:miter w14:lim="400000"/>
          </w14:textOutline>
        </w:rPr>
        <w:t>o Casimiro Almeida (piano)</w:t>
      </w:r>
    </w:p>
    <w:p>
      <w:pPr>
        <w:pStyle w:val="Default"/>
        <w:spacing w:before="20" w:after="20" w:line="240" w:lineRule="auto"/>
        <w:rPr>
          <w:rFonts w:ascii="Arial" w:cs="Arial" w:hAnsi="Arial" w:eastAsia="Arial"/>
          <w:u w:color="000000"/>
          <w14:textOutline w14:w="12700" w14:cap="flat">
            <w14:noFill/>
            <w14:miter w14:lim="400000"/>
          </w14:textOutline>
        </w:rPr>
      </w:pPr>
    </w:p>
    <w:p>
      <w:pPr>
        <w:pStyle w:val="Default"/>
        <w:spacing w:before="20" w:after="20" w:line="240" w:lineRule="auto"/>
        <w:jc w:val="right"/>
        <w:rPr>
          <w:rFonts w:ascii="Arial" w:cs="Arial" w:hAnsi="Arial" w:eastAsia="Arial"/>
          <w:u w:color="000000"/>
          <w14:textOutline w14:w="12700" w14:cap="flat">
            <w14:noFill/>
            <w14:miter w14:lim="400000"/>
          </w14:textOutline>
        </w:rPr>
      </w:pPr>
      <w:r>
        <w:rPr>
          <w:rFonts w:ascii="Arial" w:hAnsi="Arial"/>
          <w:u w:color="000000"/>
          <w:rtl w:val="0"/>
          <w:lang w:val="pt-PT"/>
          <w14:textOutline w14:w="12700" w14:cap="flat">
            <w14:noFill/>
            <w14:miter w14:lim="400000"/>
          </w14:textOutline>
        </w:rPr>
        <w:t>arsadhoc.artenotempo.pt</w:t>
      </w:r>
    </w:p>
    <w:p>
      <w:pPr>
        <w:pStyle w:val="Default"/>
        <w:spacing w:before="20" w:after="20" w:line="240" w:lineRule="auto"/>
        <w:rPr>
          <w:rFonts w:ascii="Arial" w:cs="Arial" w:hAnsi="Arial" w:eastAsia="Arial"/>
          <w:u w:color="000000"/>
          <w14:textOutline w14:w="12700" w14:cap="flat">
            <w14:noFill/>
            <w14:miter w14:lim="400000"/>
          </w14:textOutline>
        </w:rPr>
      </w:pPr>
    </w:p>
    <w:p>
      <w:pPr>
        <w:pStyle w:val="Default"/>
        <w:spacing w:before="20" w:after="20" w:line="240" w:lineRule="auto"/>
        <w:rPr>
          <w:rFonts w:ascii="Arial" w:cs="Arial" w:hAnsi="Arial" w:eastAsia="Arial"/>
          <w:u w:color="000000"/>
          <w14:textOutline w14:w="12700" w14:cap="flat">
            <w14:noFill/>
            <w14:miter w14:lim="400000"/>
          </w14:textOutline>
        </w:rPr>
      </w:pPr>
    </w:p>
    <w:p>
      <w:pPr>
        <w:pStyle w:val="Default"/>
        <w:spacing w:before="20" w:after="20" w:line="240" w:lineRule="auto"/>
        <w:rPr>
          <w:rFonts w:ascii="Arial" w:cs="Arial" w:hAnsi="Arial" w:eastAsia="Arial"/>
          <w:u w:color="000000"/>
          <w14:textOutline w14:w="12700" w14:cap="flat">
            <w14:noFill/>
            <w14:miter w14:lim="400000"/>
          </w14:textOutline>
        </w:rPr>
      </w:pPr>
    </w:p>
    <w:p>
      <w:pPr>
        <w:pStyle w:val="Default"/>
        <w:spacing w:before="20" w:after="20" w:line="240" w:lineRule="auto"/>
        <w:rPr>
          <w:rFonts w:ascii="Arial" w:cs="Arial" w:hAnsi="Arial" w:eastAsia="Arial"/>
          <w:u w:color="000000"/>
          <w14:textOutline w14:w="12700" w14:cap="flat">
            <w14:noFill/>
            <w14:miter w14:lim="400000"/>
          </w14:textOutline>
        </w:rPr>
      </w:pPr>
      <w:r>
        <w:rPr>
          <w:rFonts w:ascii="Arial" w:hAnsi="Arial"/>
          <w:b w:val="1"/>
          <w:bCs w:val="1"/>
          <w:u w:color="000000"/>
          <w:rtl w:val="0"/>
          <w:lang w:val="pt-PT"/>
          <w14:textOutline w14:w="12700" w14:cap="flat">
            <w14:noFill/>
            <w14:miter w14:lim="400000"/>
          </w14:textOutline>
        </w:rPr>
        <w:t>SOBRE A PROVENI</w:t>
      </w:r>
      <w:r>
        <w:rPr>
          <w:rFonts w:ascii="Arial" w:hAnsi="Arial" w:hint="default"/>
          <w:b w:val="1"/>
          <w:bCs w:val="1"/>
          <w:u w:color="000000"/>
          <w:rtl w:val="0"/>
          <w:lang w:val="pt-PT"/>
          <w14:textOutline w14:w="12700" w14:cap="flat">
            <w14:noFill/>
            <w14:miter w14:lim="400000"/>
          </w14:textOutline>
        </w:rPr>
        <w:t>Ê</w:t>
      </w:r>
      <w:r>
        <w:rPr>
          <w:rFonts w:ascii="Arial" w:hAnsi="Arial"/>
          <w:b w:val="1"/>
          <w:bCs w:val="1"/>
          <w:u w:color="000000"/>
          <w:rtl w:val="0"/>
          <w:lang w:val="pt-PT"/>
          <w14:textOutline w14:w="12700" w14:cap="flat">
            <w14:noFill/>
            <w14:miter w14:lim="400000"/>
          </w14:textOutline>
        </w:rPr>
        <w:t>NCIA DOS PROGRAMADORES CONVIDADOS</w:t>
      </w:r>
    </w:p>
    <w:p>
      <w:pPr>
        <w:pStyle w:val="Default"/>
        <w:spacing w:before="20" w:after="20" w:line="240" w:lineRule="auto"/>
        <w:rPr>
          <w:rFonts w:ascii="Arial" w:cs="Arial" w:hAnsi="Arial" w:eastAsia="Arial"/>
          <w:u w:color="000000"/>
          <w14:textOutline w14:w="12700" w14:cap="flat">
            <w14:noFill/>
            <w14:miter w14:lim="400000"/>
          </w14:textOutline>
        </w:rPr>
      </w:pPr>
    </w:p>
    <w:p>
      <w:pPr>
        <w:pStyle w:val="Default"/>
        <w:suppressAutoHyphens w:val="1"/>
        <w:spacing w:before="0" w:line="264" w:lineRule="auto"/>
        <w:rPr>
          <w:rFonts w:ascii="Times Roman" w:cs="Times Roman" w:hAnsi="Times Roman" w:eastAsia="Times Roman"/>
        </w:rPr>
      </w:pPr>
      <w:r>
        <w:rPr>
          <w:rFonts w:ascii="Arial" w:hAnsi="Arial"/>
          <w:b w:val="1"/>
          <w:bCs w:val="1"/>
          <w:rtl w:val="0"/>
          <w:lang w:val="pt-PT"/>
        </w:rPr>
        <w:t xml:space="preserve">SPOR Festival </w:t>
      </w:r>
      <w:r>
        <w:rPr>
          <w:rFonts w:ascii="Arial" w:hAnsi="Arial"/>
          <w:rtl w:val="0"/>
          <w:lang w:val="en-US"/>
        </w:rPr>
        <w:t>is a vibrant celebration of contemporary music and experimental arts, founded in 2005 and based in Aarhus. It brings together bold composers, performers, and interdisciplinary artists from around the world to present new works, premieres, and site-specific performances that challenge boundaries between sound, movement, and visual practice. With intimate concerts, talks, workshops, and late-night events, SPOR fosters artistic exchange and audience engagement. Championing risk-taking and curiosity, the festival offers fresh perspectives and memorable moments that linger long after the last note.us, SPOR offers fresh perspectives and memorable moments that linger long after the last note.</w:t>
      </w:r>
    </w:p>
    <w:p>
      <w:pPr>
        <w:pStyle w:val="Default"/>
        <w:suppressAutoHyphens w:val="1"/>
        <w:spacing w:before="0" w:line="264" w:lineRule="auto"/>
        <w:rPr>
          <w:rFonts w:ascii="Times Roman" w:cs="Times Roman" w:hAnsi="Times Roman" w:eastAsia="Times Roman"/>
        </w:rPr>
      </w:pPr>
      <w:r>
        <w:rPr>
          <w:rFonts w:ascii="Arial" w:hAnsi="Arial"/>
          <w:rtl w:val="0"/>
          <w:lang w:val="pt-PT"/>
        </w:rPr>
        <w:t>sporfestival.dk</w:t>
      </w:r>
    </w:p>
    <w:p>
      <w:pPr>
        <w:pStyle w:val="Default"/>
        <w:suppressAutoHyphens w:val="1"/>
        <w:spacing w:before="0" w:line="264" w:lineRule="auto"/>
        <w:rPr>
          <w:rFonts w:ascii="Times Roman" w:cs="Times Roman" w:hAnsi="Times Roman" w:eastAsia="Times Roman"/>
        </w:rPr>
      </w:pPr>
    </w:p>
    <w:p>
      <w:pPr>
        <w:pStyle w:val="Default"/>
        <w:suppressAutoHyphens w:val="1"/>
        <w:spacing w:before="0" w:line="264" w:lineRule="auto"/>
        <w:rPr>
          <w:rFonts w:ascii="Times Roman" w:cs="Times Roman" w:hAnsi="Times Roman" w:eastAsia="Times Roman"/>
        </w:rPr>
      </w:pPr>
      <w:r>
        <w:rPr>
          <w:rFonts w:ascii="Arial" w:hAnsi="Arial"/>
          <w:rtl w:val="0"/>
          <w:lang w:val="en-US"/>
        </w:rPr>
        <w:t xml:space="preserve">Founded in 1998, the </w:t>
      </w:r>
      <w:r>
        <w:rPr>
          <w:rFonts w:ascii="Arial" w:hAnsi="Arial"/>
          <w:b w:val="1"/>
          <w:bCs w:val="1"/>
          <w:rtl w:val="0"/>
          <w:lang w:val="es-ES_tradnl"/>
        </w:rPr>
        <w:t>Asociaci</w:t>
      </w:r>
      <w:r>
        <w:rPr>
          <w:rFonts w:ascii="Arial" w:hAnsi="Arial" w:hint="default"/>
          <w:b w:val="1"/>
          <w:bCs w:val="1"/>
          <w:rtl w:val="0"/>
          <w:lang w:val="es-ES_tradnl"/>
        </w:rPr>
        <w:t>ó</w:t>
      </w:r>
      <w:r>
        <w:rPr>
          <w:rFonts w:ascii="Arial" w:hAnsi="Arial"/>
          <w:b w:val="1"/>
          <w:bCs w:val="1"/>
          <w:rtl w:val="0"/>
          <w:lang w:val="es-ES_tradnl"/>
        </w:rPr>
        <w:t>n Madrile</w:t>
      </w:r>
      <w:r>
        <w:rPr>
          <w:rFonts w:ascii="Arial" w:hAnsi="Arial" w:hint="default"/>
          <w:b w:val="1"/>
          <w:bCs w:val="1"/>
          <w:rtl w:val="0"/>
          <w:lang w:val="es-ES_tradnl"/>
        </w:rPr>
        <w:t>ñ</w:t>
      </w:r>
      <w:r>
        <w:rPr>
          <w:rFonts w:ascii="Arial" w:hAnsi="Arial"/>
          <w:b w:val="1"/>
          <w:bCs w:val="1"/>
          <w:rtl w:val="0"/>
          <w:lang w:val="es-ES_tradnl"/>
        </w:rPr>
        <w:t>a de Compositores y Compositoras</w:t>
      </w:r>
      <w:r>
        <w:rPr>
          <w:rFonts w:ascii="Arial" w:hAnsi="Arial"/>
          <w:rtl w:val="0"/>
          <w:lang w:val="en-US"/>
        </w:rPr>
        <w:t xml:space="preserve"> (AMCC) stands as a vital pillar for contemporary music in Spain. Born from a need to unite creators within the Community of Madrid, the association protects authors' rights while fostering a collaborative environment for a profession that is often solitary.</w:t>
      </w:r>
    </w:p>
    <w:p>
      <w:pPr>
        <w:pStyle w:val="Default"/>
        <w:suppressAutoHyphens w:val="1"/>
        <w:spacing w:before="0" w:line="264" w:lineRule="auto"/>
        <w:rPr>
          <w:rFonts w:ascii="Times Roman" w:cs="Times Roman" w:hAnsi="Times Roman" w:eastAsia="Times Roman"/>
        </w:rPr>
      </w:pPr>
      <w:r>
        <w:rPr>
          <w:rFonts w:ascii="Arial" w:hAnsi="Arial"/>
          <w:rtl w:val="0"/>
          <w:lang w:val="en-US"/>
        </w:rPr>
        <w:t>Today,</w:t>
      </w:r>
      <w:r>
        <w:rPr>
          <w:rFonts w:ascii="Arial" w:hAnsi="Arial"/>
          <w:b w:val="1"/>
          <w:bCs w:val="1"/>
          <w:rtl w:val="0"/>
          <w:lang w:val="pt-PT"/>
        </w:rPr>
        <w:t xml:space="preserve"> </w:t>
      </w:r>
      <w:r>
        <w:rPr>
          <w:rFonts w:ascii="Arial" w:hAnsi="Arial"/>
          <w:rtl w:val="0"/>
          <w:lang w:val="en-US"/>
        </w:rPr>
        <w:t xml:space="preserve">AMCC is the most influential collective of its kind in Spain, representing over 130 members, including National Music Award winners. Its flagship project is the </w:t>
      </w:r>
      <w:r>
        <w:rPr>
          <w:rFonts w:ascii="Arial" w:hAnsi="Arial"/>
          <w:b w:val="1"/>
          <w:bCs w:val="1"/>
          <w:rtl w:val="0"/>
          <w:lang w:val="pt-PT"/>
        </w:rPr>
        <w:t>COMA Festival</w:t>
      </w:r>
      <w:r>
        <w:rPr>
          <w:rFonts w:ascii="Arial" w:hAnsi="Arial"/>
          <w:rtl w:val="0"/>
          <w:lang w:val="en-US"/>
        </w:rPr>
        <w:t>, an international showcase for contemporary creation that has hosted over 25 editions. Beyond the festival, AMCC organizes professional conferences (Jornadas Profesionales) and the Premios AMCC, which honor excellence in research, performance, and the dissemination of new music. By bridging the gap between veteran masters and emerging talents, AMCC ensures that the "cultivated" musical tradition continues to evolve and resonate within Madrid</w:t>
      </w:r>
      <w:r>
        <w:rPr>
          <w:rFonts w:ascii="Arial Unicode MS" w:hAnsi="Arial Unicode MS" w:hint="default"/>
          <w:rtl w:val="0"/>
          <w:lang w:val="pt-PT"/>
        </w:rPr>
        <w:t>’</w:t>
      </w:r>
      <w:r>
        <w:rPr>
          <w:rFonts w:ascii="Arial" w:hAnsi="Arial"/>
          <w:rtl w:val="0"/>
          <w:lang w:val="en-US"/>
        </w:rPr>
        <w:t>s vibrant cultural landscape.</w:t>
      </w:r>
    </w:p>
    <w:p>
      <w:pPr>
        <w:pStyle w:val="Default"/>
        <w:suppressAutoHyphens w:val="1"/>
        <w:spacing w:before="0" w:line="264" w:lineRule="auto"/>
        <w:rPr>
          <w:rFonts w:ascii="Times Roman" w:cs="Times Roman" w:hAnsi="Times Roman" w:eastAsia="Times Roman"/>
          <w:lang w:val="it-IT"/>
        </w:rPr>
      </w:pPr>
      <w:r>
        <w:rPr>
          <w:rFonts w:ascii="Arial" w:hAnsi="Arial"/>
          <w:rtl w:val="0"/>
          <w:lang w:val="it-IT"/>
        </w:rPr>
        <w:t>amcc.es</w:t>
      </w:r>
    </w:p>
    <w:p>
      <w:pPr>
        <w:pStyle w:val="Default"/>
        <w:suppressAutoHyphens w:val="1"/>
        <w:spacing w:before="0" w:line="264" w:lineRule="auto"/>
        <w:rPr>
          <w:rFonts w:ascii="Times Roman" w:cs="Times Roman" w:hAnsi="Times Roman" w:eastAsia="Times Roman"/>
        </w:rPr>
      </w:pPr>
    </w:p>
    <w:p>
      <w:pPr>
        <w:pStyle w:val="Default"/>
        <w:suppressAutoHyphens w:val="1"/>
        <w:spacing w:before="0" w:line="264" w:lineRule="auto"/>
        <w:rPr>
          <w:rFonts w:ascii="Times Roman" w:cs="Times Roman" w:hAnsi="Times Roman" w:eastAsia="Times Roman"/>
        </w:rPr>
      </w:pPr>
      <w:r>
        <w:rPr>
          <w:rFonts w:ascii="Arial" w:hAnsi="Arial"/>
          <w:b w:val="1"/>
          <w:bCs w:val="1"/>
          <w:rtl w:val="0"/>
          <w:lang w:val="de-DE"/>
        </w:rPr>
        <w:t>Klangspuren Schwaz</w:t>
      </w:r>
      <w:r>
        <w:rPr>
          <w:rFonts w:ascii="Arial" w:hAnsi="Arial"/>
          <w:rtl w:val="0"/>
          <w:lang w:val="en-US"/>
        </w:rPr>
        <w:t>, founded in 1993, is a Tyrolean festival for new music that takes place every September. Since October 2025, the artistic director has been trumpeter and curator Marco Blaauw. Over the years, the festival has developed into the largest and most successful festival of contemporary music in western Austria. Today</w:t>
      </w:r>
      <w:r>
        <w:rPr>
          <w:rFonts w:ascii="Arial Unicode MS" w:hAnsi="Arial Unicode MS" w:hint="default"/>
          <w:rtl w:val="0"/>
          <w:lang w:val="pt-PT"/>
        </w:rPr>
        <w:t>’</w:t>
      </w:r>
      <w:r>
        <w:rPr>
          <w:rFonts w:ascii="Arial" w:hAnsi="Arial"/>
          <w:rtl w:val="0"/>
          <w:lang w:val="en-US"/>
        </w:rPr>
        <w:t>s programming is still strongly informed by the original concept of providing the contemporary music scene in western Austria with a professional, constantly growing platform while at the same time honouring its origins and innovative character. Klangspuren also sees itself as an employer, mediator and promoter of young composers and performers on a local and international level. We achieve this in large part by systematically integrating young talent into our concert programme, commissioning compositions and developing new projects. Another focus has been and continues to be our work in augmenting our festival programme with music education projects.</w:t>
      </w:r>
      <w:r>
        <w:rPr>
          <w:rFonts w:ascii="Arial" w:hAnsi="Arial" w:hint="default"/>
          <w:rtl w:val="0"/>
          <w:lang w:val="pt-PT"/>
        </w:rPr>
        <w:t> </w:t>
      </w:r>
    </w:p>
    <w:p>
      <w:pPr>
        <w:pStyle w:val="Default"/>
        <w:suppressAutoHyphens w:val="1"/>
        <w:spacing w:before="0" w:line="264" w:lineRule="auto"/>
        <w:rPr>
          <w:rFonts w:ascii="Times Roman" w:cs="Times Roman" w:hAnsi="Times Roman" w:eastAsia="Times Roman"/>
        </w:rPr>
      </w:pPr>
      <w:r>
        <w:rPr>
          <w:rFonts w:ascii="Arial" w:hAnsi="Arial"/>
          <w:rtl w:val="0"/>
          <w:lang w:val="pt-PT"/>
        </w:rPr>
        <w:t>klangspuren.at</w:t>
      </w:r>
    </w:p>
    <w:p>
      <w:pPr>
        <w:pStyle w:val="Default"/>
        <w:suppressAutoHyphens w:val="1"/>
        <w:spacing w:before="0" w:line="264" w:lineRule="auto"/>
        <w:rPr>
          <w:rFonts w:ascii="Times Roman" w:cs="Times Roman" w:hAnsi="Times Roman" w:eastAsia="Times Roman"/>
        </w:rPr>
      </w:pPr>
    </w:p>
    <w:p>
      <w:pPr>
        <w:pStyle w:val="Default"/>
        <w:suppressAutoHyphens w:val="1"/>
        <w:spacing w:before="0" w:line="264" w:lineRule="auto"/>
        <w:rPr>
          <w:rFonts w:ascii="Times Roman" w:cs="Times Roman" w:hAnsi="Times Roman" w:eastAsia="Times Roman"/>
        </w:rPr>
      </w:pPr>
      <w:r>
        <w:rPr>
          <w:rFonts w:ascii="Arial" w:hAnsi="Arial"/>
          <w:b w:val="1"/>
          <w:bCs w:val="1"/>
          <w:rtl w:val="0"/>
          <w:lang w:val="en-US"/>
        </w:rPr>
        <w:t>Time of Music</w:t>
      </w:r>
      <w:r>
        <w:rPr>
          <w:rFonts w:ascii="Arial" w:hAnsi="Arial"/>
          <w:rtl w:val="0"/>
          <w:lang w:val="pt-PT"/>
        </w:rPr>
        <w:t xml:space="preserve"> (Musiikin aika) festival is organised by an association called Viitasaaren kes</w:t>
      </w:r>
      <w:r>
        <w:rPr>
          <w:rFonts w:ascii="Arial" w:hAnsi="Arial" w:hint="default"/>
          <w:rtl w:val="0"/>
          <w:lang w:val="pt-PT"/>
        </w:rPr>
        <w:t>ä</w:t>
      </w:r>
      <w:r>
        <w:rPr>
          <w:rFonts w:ascii="Arial" w:hAnsi="Arial"/>
          <w:rtl w:val="0"/>
          <w:lang w:val="en-US"/>
        </w:rPr>
        <w:t xml:space="preserve">akatemia ry in the beginning of July every year in Viitasaari, Central Finland. Founded in 1982, Time of Music focuses on cutting-edge contemporary music, and hosts the most important composers and artists of the field yearly, gaining an international reputation as a courageous, border-breaking and innovative event. Its exotic and remote location in the small town, by the lake, has caused a buzz within the visitors which cannot be compared to any other festival. </w:t>
      </w:r>
      <w:r>
        <w:rPr>
          <w:rFonts w:ascii="Arial Unicode MS" w:hAnsi="Arial Unicode MS" w:hint="default"/>
          <w:rtl w:val="1"/>
          <w:lang w:val="ar-SA" w:bidi="ar-SA"/>
        </w:rPr>
        <w:t>“</w:t>
      </w:r>
      <w:r>
        <w:rPr>
          <w:rFonts w:ascii="Arial" w:hAnsi="Arial"/>
          <w:rtl w:val="0"/>
          <w:lang w:val="pt-PT"/>
        </w:rPr>
        <w:t>The spirit of Viitasaari</w:t>
      </w:r>
      <w:r>
        <w:rPr>
          <w:rFonts w:ascii="Arial" w:hAnsi="Arial" w:hint="default"/>
          <w:rtl w:val="0"/>
          <w:lang w:val="pt-PT"/>
        </w:rPr>
        <w:t xml:space="preserve">” </w:t>
      </w:r>
      <w:r>
        <w:rPr>
          <w:rFonts w:ascii="Arial" w:hAnsi="Arial"/>
          <w:rtl w:val="0"/>
          <w:lang w:val="en-US"/>
        </w:rPr>
        <w:t>is a known statement spread throughout the most active countries of contemporary music.</w:t>
      </w:r>
    </w:p>
    <w:p>
      <w:pPr>
        <w:pStyle w:val="Default"/>
        <w:suppressAutoHyphens w:val="1"/>
        <w:spacing w:before="0" w:line="264" w:lineRule="auto"/>
        <w:rPr>
          <w:rFonts w:ascii="Times Roman" w:cs="Times Roman" w:hAnsi="Times Roman" w:eastAsia="Times Roman"/>
          <w:lang w:val="en-US"/>
        </w:rPr>
      </w:pPr>
      <w:r>
        <w:rPr>
          <w:rFonts w:ascii="Arial" w:hAnsi="Arial"/>
          <w:rtl w:val="0"/>
          <w:lang w:val="en-US"/>
        </w:rPr>
        <w:t>Time of Music offers summer academy courses and workshops and because of that it is an important meeting point for music professionals and students from both Finland and abroad. The festival offers not only concerts but meetings and lectures plus presentations.</w:t>
      </w:r>
    </w:p>
    <w:p>
      <w:pPr>
        <w:pStyle w:val="Default"/>
        <w:suppressAutoHyphens w:val="1"/>
        <w:spacing w:before="0" w:line="264" w:lineRule="auto"/>
        <w:rPr>
          <w:rFonts w:ascii="Times Roman" w:cs="Times Roman" w:hAnsi="Times Roman" w:eastAsia="Times Roman"/>
          <w:lang w:val="en-US"/>
        </w:rPr>
      </w:pPr>
      <w:r>
        <w:rPr>
          <w:rFonts w:ascii="Arial" w:hAnsi="Arial"/>
          <w:rtl w:val="0"/>
          <w:lang w:val="en-US"/>
        </w:rPr>
        <w:t>In 2009 Finland Festivals chose Time of Music The Festival of The Year.</w:t>
      </w:r>
    </w:p>
    <w:p>
      <w:pPr>
        <w:pStyle w:val="Default"/>
        <w:suppressAutoHyphens w:val="1"/>
        <w:spacing w:before="0" w:line="264" w:lineRule="auto"/>
        <w:rPr>
          <w:rFonts w:ascii="Times Roman" w:cs="Times Roman" w:hAnsi="Times Roman" w:eastAsia="Times Roman"/>
        </w:rPr>
      </w:pPr>
      <w:r>
        <w:rPr>
          <w:rFonts w:ascii="Arial" w:hAnsi="Arial"/>
          <w:rtl w:val="0"/>
          <w:lang w:val="en-US"/>
        </w:rPr>
        <w:t>The artistic director of Time of Music festival is composer Johan Tallgren, who is the fifth artistic director in the festival</w:t>
      </w:r>
      <w:r>
        <w:rPr>
          <w:rFonts w:ascii="Arial Unicode MS" w:hAnsi="Arial Unicode MS" w:hint="default"/>
          <w:rtl w:val="0"/>
          <w:lang w:val="pt-PT"/>
        </w:rPr>
        <w:t>’</w:t>
      </w:r>
      <w:r>
        <w:rPr>
          <w:rFonts w:ascii="Arial" w:hAnsi="Arial"/>
          <w:rtl w:val="0"/>
          <w:lang w:val="en-US"/>
        </w:rPr>
        <w:t>s history, after composers Jukka Tiensuu, Jarmo Sermil</w:t>
      </w:r>
      <w:r>
        <w:rPr>
          <w:rFonts w:ascii="Arial" w:hAnsi="Arial" w:hint="default"/>
          <w:rtl w:val="0"/>
          <w:lang w:val="pt-PT"/>
        </w:rPr>
        <w:t>ä</w:t>
      </w:r>
      <w:r>
        <w:rPr>
          <w:rFonts w:ascii="Arial" w:hAnsi="Arial"/>
          <w:rtl w:val="0"/>
          <w:lang w:val="pt-PT"/>
        </w:rPr>
        <w:t>, Tapio Tuomela and Perttu Haapanen.</w:t>
      </w:r>
    </w:p>
    <w:p>
      <w:pPr>
        <w:pStyle w:val="Default"/>
        <w:suppressAutoHyphens w:val="1"/>
        <w:spacing w:before="0" w:line="264" w:lineRule="auto"/>
        <w:rPr>
          <w:rFonts w:ascii="Times Roman" w:cs="Times Roman" w:hAnsi="Times Roman" w:eastAsia="Times Roman"/>
        </w:rPr>
      </w:pPr>
      <w:r>
        <w:rPr>
          <w:rFonts w:ascii="Arial" w:hAnsi="Arial"/>
          <w:rtl w:val="0"/>
          <w:lang w:val="pt-PT"/>
        </w:rPr>
        <w:t>musiikinaika.org</w:t>
      </w:r>
    </w:p>
    <w:p>
      <w:pPr>
        <w:pStyle w:val="Default"/>
        <w:suppressAutoHyphens w:val="1"/>
        <w:spacing w:before="0" w:line="264" w:lineRule="auto"/>
        <w:rPr>
          <w:rFonts w:ascii="Times Roman" w:cs="Times Roman" w:hAnsi="Times Roman" w:eastAsia="Times Roman"/>
        </w:rPr>
      </w:pPr>
    </w:p>
    <w:p>
      <w:pPr>
        <w:pStyle w:val="Default"/>
        <w:suppressAutoHyphens w:val="1"/>
        <w:spacing w:before="0" w:line="264" w:lineRule="auto"/>
        <w:rPr>
          <w:rFonts w:ascii="Times Roman" w:cs="Times Roman" w:hAnsi="Times Roman" w:eastAsia="Times Roman"/>
        </w:rPr>
      </w:pPr>
      <w:r>
        <w:rPr>
          <w:rFonts w:ascii="Arial" w:hAnsi="Arial"/>
          <w:rtl w:val="0"/>
          <w:lang w:val="en-US"/>
        </w:rPr>
        <w:t xml:space="preserve">Since its appearance in 2011, </w:t>
      </w:r>
      <w:r>
        <w:rPr>
          <w:rFonts w:ascii="Arial" w:hAnsi="Arial"/>
          <w:b w:val="1"/>
          <w:bCs w:val="1"/>
          <w:rtl w:val="0"/>
          <w:lang w:val="it-IT"/>
        </w:rPr>
        <w:t xml:space="preserve">Vertixe Sonora </w:t>
      </w:r>
      <w:r>
        <w:rPr>
          <w:rFonts w:ascii="Arial" w:hAnsi="Arial"/>
          <w:rtl w:val="0"/>
          <w:lang w:val="en-US"/>
        </w:rPr>
        <w:t>has established itself as a leading voice in the European contemporary music scene. An irreplaceable opportunity to experience the music of our time firsthand, it boasts an extensive network of collaborators dedicated to fostering the evolution of thought, research, and sonic creativity. Open to discussion and exchange, Vertixe Sonora has experimented with all kinds of formats, developing challenging and constantly evolving musical initiatives. Sound art, musical theater, opera, dance, chamber music productions, and large ensembles are at the forefront of artistic innovation, driven by energy and determination. Fifteen years of bold projects at renowned festivals and prestigious venues worldwide, and a track record backed by over 300 world premieres from 220 composers in 46 countries. Vertixe Sonora is a member of the International Society for Contemporary Music (ISCM).</w:t>
      </w:r>
    </w:p>
    <w:p>
      <w:pPr>
        <w:pStyle w:val="Default"/>
        <w:suppressAutoHyphens w:val="1"/>
        <w:spacing w:before="0" w:line="264" w:lineRule="auto"/>
        <w:rPr>
          <w:rFonts w:ascii="Arial" w:cs="Arial" w:hAnsi="Arial" w:eastAsia="Arial"/>
          <w:lang w:val="it-IT"/>
        </w:rPr>
      </w:pPr>
      <w:r>
        <w:rPr>
          <w:rFonts w:ascii="Arial" w:hAnsi="Arial"/>
          <w:rtl w:val="0"/>
          <w:lang w:val="it-IT"/>
        </w:rPr>
        <w:t>vertixesonora.gal</w:t>
      </w:r>
    </w:p>
    <w:p>
      <w:pPr>
        <w:pStyle w:val="Default"/>
        <w:suppressAutoHyphens w:val="1"/>
        <w:spacing w:before="0" w:line="264" w:lineRule="auto"/>
        <w:rPr>
          <w:rFonts w:ascii="Times Roman" w:cs="Times Roman" w:hAnsi="Times Roman" w:eastAsia="Times Roman"/>
        </w:rPr>
      </w:pPr>
    </w:p>
    <w:p>
      <w:pPr>
        <w:pStyle w:val="Default"/>
        <w:suppressAutoHyphens w:val="1"/>
        <w:spacing w:before="0" w:line="264" w:lineRule="auto"/>
        <w:rPr>
          <w:rFonts w:ascii="Times Roman" w:cs="Times Roman" w:hAnsi="Times Roman" w:eastAsia="Times Roman"/>
        </w:rPr>
      </w:pPr>
      <w:r>
        <w:rPr>
          <w:rFonts w:ascii="Arial" w:hAnsi="Arial"/>
          <w:rtl w:val="0"/>
          <w:lang w:val="en-US"/>
        </w:rPr>
        <w:t xml:space="preserve">The </w:t>
      </w:r>
      <w:r>
        <w:rPr>
          <w:rFonts w:ascii="Arial" w:hAnsi="Arial"/>
          <w:b w:val="1"/>
          <w:bCs w:val="1"/>
          <w:rtl w:val="0"/>
          <w:lang w:val="it-IT"/>
        </w:rPr>
        <w:t xml:space="preserve">Divertimento Ensemble </w:t>
      </w:r>
      <w:r>
        <w:rPr>
          <w:rFonts w:ascii="Arial" w:hAnsi="Arial"/>
          <w:rtl w:val="0"/>
          <w:lang w:val="en-US"/>
        </w:rPr>
        <w:t>was founded in 1977 in Milan and it has now over 1000 international concerts and 19 CDs to its credit. The composer Sandro Gorli is the ensemble</w:t>
      </w:r>
      <w:r>
        <w:rPr>
          <w:rFonts w:ascii="Arial Unicode MS" w:hAnsi="Arial Unicode MS" w:hint="default"/>
          <w:rtl w:val="0"/>
          <w:lang w:val="pt-PT"/>
        </w:rPr>
        <w:t>’</w:t>
      </w:r>
      <w:r>
        <w:rPr>
          <w:rFonts w:ascii="Arial" w:hAnsi="Arial"/>
          <w:rtl w:val="0"/>
          <w:lang w:val="en-US"/>
        </w:rPr>
        <w:t>s conductor and artistic director since its creation. Over one hundred composers have dedicated new compositions to the Divertimento Ensemble. These works, and many others, have helped consolidate one of the most inclusive and up-to-date repertoires of new music, both Italian and international.</w:t>
      </w:r>
    </w:p>
    <w:p>
      <w:pPr>
        <w:pStyle w:val="Default"/>
        <w:suppressAutoHyphens w:val="1"/>
        <w:spacing w:before="0" w:line="264" w:lineRule="auto"/>
        <w:rPr>
          <w:rFonts w:ascii="Times Roman" w:cs="Times Roman" w:hAnsi="Times Roman" w:eastAsia="Times Roman"/>
        </w:rPr>
      </w:pPr>
      <w:r>
        <w:rPr>
          <w:rFonts w:ascii="Arial" w:hAnsi="Arial"/>
          <w:rtl w:val="0"/>
          <w:lang w:val="en-US"/>
        </w:rPr>
        <w:t>The ensemble organizes the Rond</w:t>
      </w:r>
      <w:r>
        <w:rPr>
          <w:rFonts w:ascii="Arial" w:hAnsi="Arial" w:hint="default"/>
          <w:rtl w:val="0"/>
          <w:lang w:val="it-IT"/>
        </w:rPr>
        <w:t xml:space="preserve">ò </w:t>
      </w:r>
      <w:r>
        <w:rPr>
          <w:rFonts w:ascii="Arial" w:hAnsi="Arial"/>
          <w:rtl w:val="0"/>
          <w:lang w:val="en-US"/>
        </w:rPr>
        <w:t>concert season every year in Milano, which is entirely dedicated to contemporary music.</w:t>
      </w:r>
    </w:p>
    <w:p>
      <w:pPr>
        <w:pStyle w:val="Default"/>
        <w:suppressAutoHyphens w:val="1"/>
        <w:spacing w:before="0" w:line="264" w:lineRule="auto"/>
        <w:rPr>
          <w:rFonts w:ascii="Times Roman" w:cs="Times Roman" w:hAnsi="Times Roman" w:eastAsia="Times Roman"/>
        </w:rPr>
      </w:pPr>
      <w:r>
        <w:rPr>
          <w:rFonts w:ascii="Arial" w:hAnsi="Arial"/>
          <w:rtl w:val="0"/>
          <w:lang w:val="en-US"/>
        </w:rPr>
        <w:t xml:space="preserve">Through its academy </w:t>
      </w:r>
      <w:r>
        <w:rPr>
          <w:rFonts w:ascii="Arial" w:hAnsi="Arial" w:hint="default"/>
          <w:rtl w:val="0"/>
          <w:lang w:val="pt-PT"/>
        </w:rPr>
        <w:t xml:space="preserve">– </w:t>
      </w:r>
      <w:r>
        <w:rPr>
          <w:rFonts w:ascii="Arial" w:hAnsi="Arial"/>
          <w:rtl w:val="0"/>
          <w:lang w:val="it-IT"/>
        </w:rPr>
        <w:t xml:space="preserve">IDEA International Divertimento Ensemble Academy </w:t>
      </w:r>
      <w:r>
        <w:rPr>
          <w:rFonts w:ascii="Arial" w:hAnsi="Arial" w:hint="default"/>
          <w:rtl w:val="0"/>
          <w:lang w:val="pt-PT"/>
        </w:rPr>
        <w:t xml:space="preserve">– </w:t>
      </w:r>
      <w:r>
        <w:rPr>
          <w:rFonts w:ascii="Arial" w:hAnsi="Arial"/>
          <w:rtl w:val="0"/>
          <w:lang w:val="en-US"/>
        </w:rPr>
        <w:t>the group promotes the creativity and the education of young musicians, realizing commissions of new works to young composers, conducting courses for the contemporary repertoire, national and international composition competitions, workshops, and masterclasses for young composers, master classes for instrumental and vocal performance of new music, music workshops for children.</w:t>
      </w:r>
    </w:p>
    <w:p>
      <w:pPr>
        <w:pStyle w:val="Default"/>
        <w:suppressAutoHyphens w:val="1"/>
        <w:spacing w:before="0" w:line="264" w:lineRule="auto"/>
        <w:rPr>
          <w:rFonts w:ascii="Times Roman" w:cs="Times Roman" w:hAnsi="Times Roman" w:eastAsia="Times Roman"/>
          <w:lang w:val="it-IT"/>
        </w:rPr>
      </w:pPr>
      <w:r>
        <w:rPr>
          <w:rFonts w:ascii="Arial" w:hAnsi="Arial"/>
          <w:rtl w:val="0"/>
          <w:lang w:val="it-IT"/>
        </w:rPr>
        <w:t>divertimentoensemble.it</w:t>
      </w:r>
    </w:p>
    <w:p>
      <w:pPr>
        <w:pStyle w:val="Default"/>
        <w:suppressAutoHyphens w:val="1"/>
        <w:spacing w:before="0" w:line="264" w:lineRule="auto"/>
        <w:rPr>
          <w:rFonts w:ascii="Times Roman" w:cs="Times Roman" w:hAnsi="Times Roman" w:eastAsia="Times Roman"/>
        </w:rPr>
      </w:pPr>
    </w:p>
    <w:p>
      <w:pPr>
        <w:pStyle w:val="Default"/>
        <w:suppressAutoHyphens w:val="1"/>
        <w:spacing w:before="0" w:line="264" w:lineRule="auto"/>
        <w:rPr>
          <w:rFonts w:ascii="Times Roman" w:cs="Times Roman" w:hAnsi="Times Roman" w:eastAsia="Times Roman"/>
          <w:lang w:val="nl-NL"/>
        </w:rPr>
      </w:pPr>
      <w:r>
        <w:rPr>
          <w:rFonts w:ascii="Arial" w:hAnsi="Arial"/>
          <w:b w:val="1"/>
          <w:bCs w:val="1"/>
          <w:rtl w:val="0"/>
          <w:lang w:val="nl-NL"/>
        </w:rPr>
        <w:t>open music</w:t>
      </w:r>
    </w:p>
    <w:p>
      <w:pPr>
        <w:pStyle w:val="Default"/>
        <w:suppressAutoHyphens w:val="1"/>
        <w:spacing w:before="0" w:line="264" w:lineRule="auto"/>
        <w:rPr>
          <w:rFonts w:ascii="Times Roman" w:cs="Times Roman" w:hAnsi="Times Roman" w:eastAsia="Times Roman"/>
        </w:rPr>
      </w:pPr>
      <w:r>
        <w:rPr>
          <w:rFonts w:ascii="Arial" w:hAnsi="Arial"/>
          <w:rtl w:val="0"/>
          <w:lang w:val="en-US"/>
        </w:rPr>
        <w:t>- a concert series of contemporary music</w:t>
      </w:r>
      <w:r>
        <w:rPr>
          <w:rFonts w:ascii="Arial" w:hAnsi="Arial" w:hint="default"/>
          <w:rtl w:val="0"/>
          <w:lang w:val="pt-PT"/>
        </w:rPr>
        <w:t> </w:t>
      </w:r>
    </w:p>
    <w:p>
      <w:pPr>
        <w:pStyle w:val="Default"/>
        <w:suppressAutoHyphens w:val="1"/>
        <w:spacing w:before="0" w:line="264" w:lineRule="auto"/>
        <w:rPr>
          <w:rFonts w:ascii="Times Roman" w:cs="Times Roman" w:hAnsi="Times Roman" w:eastAsia="Times Roman"/>
        </w:rPr>
      </w:pPr>
      <w:r>
        <w:rPr>
          <w:rFonts w:ascii="Arial Unicode MS" w:hAnsi="Arial Unicode MS" w:hint="default"/>
          <w:rtl w:val="1"/>
          <w:lang w:val="ar-SA" w:bidi="ar-SA"/>
        </w:rPr>
        <w:t>“</w:t>
      </w:r>
      <w:r>
        <w:rPr>
          <w:rFonts w:ascii="Arial" w:hAnsi="Arial"/>
          <w:rtl w:val="0"/>
          <w:lang w:val="nl-NL"/>
        </w:rPr>
        <w:t>open music</w:t>
      </w:r>
      <w:r>
        <w:rPr>
          <w:rFonts w:ascii="Arial" w:hAnsi="Arial" w:hint="default"/>
          <w:rtl w:val="0"/>
          <w:lang w:val="pt-PT"/>
        </w:rPr>
        <w:t>”</w:t>
      </w:r>
      <w:r>
        <w:rPr>
          <w:rFonts w:ascii="Arial" w:hAnsi="Arial"/>
          <w:rtl w:val="0"/>
          <w:lang w:val="en-US"/>
        </w:rPr>
        <w:t xml:space="preserve">, founded back in the early 90ies and further on developed and run by Ute Pinter since 2000, is dedicated to the communication of </w:t>
      </w:r>
      <w:r>
        <w:rPr>
          <w:rFonts w:ascii="Arial Unicode MS" w:hAnsi="Arial Unicode MS" w:hint="default"/>
          <w:rtl w:val="1"/>
          <w:lang w:val="ar-SA" w:bidi="ar-SA"/>
        </w:rPr>
        <w:t>“</w:t>
      </w:r>
      <w:r>
        <w:rPr>
          <w:rFonts w:ascii="Arial" w:hAnsi="Arial"/>
          <w:rtl w:val="0"/>
          <w:lang w:val="en-US"/>
        </w:rPr>
        <w:t>today</w:t>
      </w:r>
      <w:r>
        <w:rPr>
          <w:rFonts w:ascii="Arial" w:hAnsi="Arial" w:hint="default"/>
          <w:rtl w:val="0"/>
          <w:lang w:val="de-DE"/>
        </w:rPr>
        <w:t>´</w:t>
      </w:r>
      <w:r>
        <w:rPr>
          <w:rFonts w:ascii="Arial" w:hAnsi="Arial"/>
          <w:rtl w:val="0"/>
          <w:lang w:val="en-US"/>
        </w:rPr>
        <w:t>s current music</w:t>
      </w:r>
      <w:r>
        <w:rPr>
          <w:rFonts w:ascii="Arial" w:hAnsi="Arial" w:hint="default"/>
          <w:rtl w:val="0"/>
          <w:lang w:val="pt-PT"/>
        </w:rPr>
        <w:t>”</w:t>
      </w:r>
      <w:r>
        <w:rPr>
          <w:rFonts w:ascii="Arial" w:hAnsi="Arial"/>
          <w:rtl w:val="0"/>
          <w:lang w:val="en-US"/>
        </w:rPr>
        <w:t>: be it composed or improvised,</w:t>
      </w:r>
      <w:r>
        <w:rPr>
          <w:rFonts w:ascii="Arial" w:hAnsi="Arial" w:hint="default"/>
          <w:rtl w:val="0"/>
          <w:lang w:val="pt-PT"/>
        </w:rPr>
        <w:t xml:space="preserve">  </w:t>
      </w:r>
      <w:r>
        <w:rPr>
          <w:rFonts w:ascii="Arial" w:hAnsi="Arial"/>
          <w:rtl w:val="0"/>
          <w:lang w:val="en-US"/>
        </w:rPr>
        <w:t xml:space="preserve">contemporary classical music or advanced jazz, acoustic or electronic music, </w:t>
      </w:r>
      <w:r>
        <w:rPr>
          <w:rFonts w:ascii="Arial" w:hAnsi="Arial" w:hint="default"/>
          <w:rtl w:val="0"/>
          <w:lang w:val="pt-PT"/>
        </w:rPr>
        <w:t>…</w:t>
      </w:r>
      <w:r>
        <w:rPr>
          <w:rFonts w:ascii="Arial" w:hAnsi="Arial"/>
          <w:rtl w:val="0"/>
          <w:lang w:val="en-US"/>
        </w:rPr>
        <w:t>, or any other productions beyond any strict aesthetical, stylistic and genre borderlines.</w:t>
      </w:r>
    </w:p>
    <w:p>
      <w:pPr>
        <w:pStyle w:val="Default"/>
        <w:suppressAutoHyphens w:val="1"/>
        <w:spacing w:before="0" w:line="264" w:lineRule="auto"/>
        <w:rPr>
          <w:rFonts w:ascii="Times Roman" w:cs="Times Roman" w:hAnsi="Times Roman" w:eastAsia="Times Roman"/>
        </w:rPr>
      </w:pPr>
      <w:r>
        <w:rPr>
          <w:rFonts w:ascii="Arial Unicode MS" w:hAnsi="Arial Unicode MS" w:hint="default"/>
          <w:rtl w:val="1"/>
          <w:lang w:val="ar-SA" w:bidi="ar-SA"/>
        </w:rPr>
        <w:t>“</w:t>
      </w:r>
      <w:r>
        <w:rPr>
          <w:rFonts w:ascii="Arial" w:hAnsi="Arial"/>
          <w:rtl w:val="0"/>
          <w:lang w:val="nl-NL"/>
        </w:rPr>
        <w:t>open music</w:t>
      </w:r>
      <w:r>
        <w:rPr>
          <w:rFonts w:ascii="Arial" w:hAnsi="Arial" w:hint="default"/>
          <w:rtl w:val="0"/>
          <w:lang w:val="pt-PT"/>
        </w:rPr>
        <w:t xml:space="preserve">” </w:t>
      </w:r>
      <w:r>
        <w:rPr>
          <w:rFonts w:ascii="Arial" w:hAnsi="Arial"/>
          <w:rtl w:val="0"/>
          <w:lang w:val="en-US"/>
        </w:rPr>
        <w:t>promotes and initiates projects that enhance music with other artistic forms (such as film/video, fine arts, performative/theatrical elements ...),</w:t>
      </w:r>
      <w:r>
        <w:rPr>
          <w:rFonts w:ascii="Arial" w:hAnsi="Arial" w:hint="default"/>
          <w:rtl w:val="0"/>
          <w:lang w:val="pt-PT"/>
        </w:rPr>
        <w:t xml:space="preserve">  </w:t>
      </w:r>
      <w:r>
        <w:rPr>
          <w:rFonts w:ascii="Arial" w:hAnsi="Arial"/>
          <w:rtl w:val="0"/>
          <w:lang w:val="en-US"/>
        </w:rPr>
        <w:t>encourages experiments and supports also young rising artists.</w:t>
      </w:r>
    </w:p>
    <w:p>
      <w:pPr>
        <w:pStyle w:val="Default"/>
        <w:suppressAutoHyphens w:val="1"/>
        <w:spacing w:before="0" w:line="264" w:lineRule="auto"/>
        <w:rPr>
          <w:rFonts w:ascii="Times Roman" w:cs="Times Roman" w:hAnsi="Times Roman" w:eastAsia="Times Roman"/>
        </w:rPr>
      </w:pPr>
      <w:r>
        <w:rPr>
          <w:rFonts w:ascii="Arial Unicode MS" w:hAnsi="Arial Unicode MS" w:hint="default"/>
          <w:rtl w:val="1"/>
          <w:lang w:val="ar-SA" w:bidi="ar-SA"/>
        </w:rPr>
        <w:t>“</w:t>
      </w:r>
      <w:r>
        <w:rPr>
          <w:rFonts w:ascii="Arial" w:hAnsi="Arial"/>
          <w:rtl w:val="0"/>
          <w:lang w:val="nl-NL"/>
        </w:rPr>
        <w:t>open music</w:t>
      </w:r>
      <w:r>
        <w:rPr>
          <w:rFonts w:ascii="Arial" w:hAnsi="Arial" w:hint="default"/>
          <w:rtl w:val="0"/>
          <w:lang w:val="pt-PT"/>
        </w:rPr>
        <w:t xml:space="preserve">” </w:t>
      </w:r>
      <w:r>
        <w:rPr>
          <w:rFonts w:ascii="Arial" w:hAnsi="Arial"/>
          <w:rtl w:val="0"/>
          <w:lang w:val="en-US"/>
        </w:rPr>
        <w:t>vouches for top quality and continuity in the midst of quantity and diversity.</w:t>
      </w:r>
    </w:p>
    <w:p>
      <w:pPr>
        <w:pStyle w:val="Default"/>
        <w:suppressAutoHyphens w:val="1"/>
        <w:spacing w:before="0" w:line="264" w:lineRule="auto"/>
        <w:rPr>
          <w:rFonts w:ascii="Times Roman" w:cs="Times Roman" w:hAnsi="Times Roman" w:eastAsia="Times Roman"/>
        </w:rPr>
      </w:pPr>
      <w:r>
        <w:rPr>
          <w:rFonts w:ascii="Arial Unicode MS" w:hAnsi="Arial Unicode MS" w:hint="default"/>
          <w:rtl w:val="1"/>
          <w:lang w:val="ar-SA" w:bidi="ar-SA"/>
        </w:rPr>
        <w:t>“</w:t>
      </w:r>
      <w:r>
        <w:rPr>
          <w:rFonts w:ascii="Arial" w:hAnsi="Arial"/>
          <w:rtl w:val="0"/>
          <w:lang w:val="nl-NL"/>
        </w:rPr>
        <w:t>open music</w:t>
      </w:r>
      <w:r>
        <w:rPr>
          <w:rFonts w:ascii="Arial" w:hAnsi="Arial" w:hint="default"/>
          <w:rtl w:val="0"/>
          <w:lang w:val="pt-PT"/>
        </w:rPr>
        <w:t xml:space="preserve">” </w:t>
      </w:r>
      <w:r>
        <w:rPr>
          <w:rFonts w:ascii="Arial" w:hAnsi="Arial"/>
          <w:rtl w:val="0"/>
          <w:lang w:val="en-US"/>
        </w:rPr>
        <w:t>takes place at different venues in Graz, Austria, such as Stockwerk, tube</w:t>
      </w:r>
      <w:r>
        <w:rPr>
          <w:rFonts w:ascii="Arial" w:hAnsi="Arial" w:hint="default"/>
          <w:rtl w:val="0"/>
          <w:lang w:val="de-DE"/>
        </w:rPr>
        <w:t>´</w:t>
      </w:r>
      <w:r>
        <w:rPr>
          <w:rFonts w:ascii="Arial" w:hAnsi="Arial"/>
          <w:rtl w:val="0"/>
          <w:lang w:val="de-DE"/>
        </w:rPr>
        <w:t>s, MUMUTH, MUWA, Akademie Graz, ARTist</w:t>
      </w:r>
      <w:r>
        <w:rPr>
          <w:rFonts w:ascii="Arial" w:hAnsi="Arial" w:hint="default"/>
          <w:rtl w:val="0"/>
          <w:lang w:val="de-DE"/>
        </w:rPr>
        <w:t>´</w:t>
      </w:r>
      <w:r>
        <w:rPr>
          <w:rFonts w:ascii="Arial" w:hAnsi="Arial"/>
          <w:rtl w:val="0"/>
          <w:lang w:val="en-US"/>
        </w:rPr>
        <w:t>s, churches and further other places also beyond traditional stages.</w:t>
      </w:r>
      <w:r>
        <w:rPr>
          <w:rFonts w:ascii="Arial" w:hAnsi="Arial" w:hint="default"/>
          <w:rtl w:val="0"/>
          <w:lang w:val="pt-PT"/>
        </w:rPr>
        <w:t> </w:t>
      </w:r>
    </w:p>
    <w:p>
      <w:pPr>
        <w:pStyle w:val="Default"/>
        <w:suppressAutoHyphens w:val="1"/>
        <w:spacing w:before="0" w:line="264" w:lineRule="auto"/>
        <w:rPr>
          <w:rFonts w:ascii="Times Roman" w:cs="Times Roman" w:hAnsi="Times Roman" w:eastAsia="Times Roman"/>
          <w:lang w:val="it-IT"/>
        </w:rPr>
      </w:pPr>
      <w:r>
        <w:rPr>
          <w:rFonts w:ascii="Arial" w:hAnsi="Arial"/>
          <w:rtl w:val="0"/>
          <w:lang w:val="it-IT"/>
        </w:rPr>
        <w:t>openmusic.at</w:t>
      </w:r>
    </w:p>
    <w:p>
      <w:pPr>
        <w:pStyle w:val="Default"/>
        <w:suppressAutoHyphens w:val="1"/>
        <w:spacing w:before="0" w:line="264" w:lineRule="auto"/>
        <w:rPr>
          <w:rFonts w:ascii="Times Roman" w:cs="Times Roman" w:hAnsi="Times Roman" w:eastAsia="Times Roman"/>
        </w:rPr>
      </w:pPr>
    </w:p>
    <w:p>
      <w:pPr>
        <w:pStyle w:val="Default"/>
        <w:suppressAutoHyphens w:val="1"/>
        <w:spacing w:before="0" w:line="264" w:lineRule="auto"/>
      </w:pPr>
      <w:r>
        <w:rPr>
          <w:rFonts w:ascii="Arial" w:hAnsi="Arial"/>
          <w:b w:val="1"/>
          <w:bCs w:val="1"/>
          <w:rtl w:val="0"/>
          <w:lang w:val="pt-PT"/>
        </w:rPr>
        <w:t>Ant</w:t>
      </w:r>
      <w:r>
        <w:rPr>
          <w:rFonts w:ascii="Arial" w:hAnsi="Arial" w:hint="default"/>
          <w:b w:val="1"/>
          <w:bCs w:val="1"/>
          <w:rtl w:val="0"/>
          <w:lang w:val="es-ES_tradnl"/>
        </w:rPr>
        <w:t>ó</w:t>
      </w:r>
      <w:r>
        <w:rPr>
          <w:rFonts w:ascii="Arial" w:hAnsi="Arial"/>
          <w:b w:val="1"/>
          <w:bCs w:val="1"/>
          <w:rtl w:val="0"/>
          <w:lang w:val="pt-PT"/>
        </w:rPr>
        <w:t>nio Jorge Pacheco</w:t>
      </w:r>
      <w:r>
        <w:rPr>
          <w:rFonts w:ascii="Arial" w:hAnsi="Arial"/>
          <w:rtl w:val="0"/>
          <w:lang w:val="en-US"/>
        </w:rPr>
        <w:t xml:space="preserve"> is a leading figure in European musical life. He served as Artistic Director at Casa da M</w:t>
      </w:r>
      <w:r>
        <w:rPr>
          <w:rFonts w:ascii="Arial" w:hAnsi="Arial" w:hint="default"/>
          <w:rtl w:val="0"/>
          <w:lang w:val="pt-PT"/>
        </w:rPr>
        <w:t>ú</w:t>
      </w:r>
      <w:r>
        <w:rPr>
          <w:rFonts w:ascii="Arial" w:hAnsi="Arial"/>
          <w:rtl w:val="0"/>
          <w:lang w:val="en-US"/>
        </w:rPr>
        <w:t>sica in Porto from 2009 to March 2025, shaping it into one of the most respected and forward-thinking concert halls in Europe. Under his leadership, Casa da M</w:t>
      </w:r>
      <w:r>
        <w:rPr>
          <w:rFonts w:ascii="Arial" w:hAnsi="Arial" w:hint="default"/>
          <w:rtl w:val="0"/>
          <w:lang w:val="pt-PT"/>
        </w:rPr>
        <w:t>ú</w:t>
      </w:r>
      <w:r>
        <w:rPr>
          <w:rFonts w:ascii="Arial" w:hAnsi="Arial"/>
          <w:rtl w:val="0"/>
          <w:lang w:val="en-US"/>
        </w:rPr>
        <w:t>sica commissioned more than 260 new works by 121 composers, and established partnerships with leading composers, musicians, concert halls and festivals. Pacheco was an active member of R</w:t>
      </w:r>
      <w:r>
        <w:rPr>
          <w:rFonts w:ascii="Arial" w:hAnsi="Arial" w:hint="default"/>
          <w:rtl w:val="0"/>
          <w:lang w:val="fr-FR"/>
        </w:rPr>
        <w:t>é</w:t>
      </w:r>
      <w:r>
        <w:rPr>
          <w:rFonts w:ascii="Arial" w:hAnsi="Arial"/>
          <w:rtl w:val="0"/>
          <w:lang w:val="fr-FR"/>
        </w:rPr>
        <w:t>seau Var</w:t>
      </w:r>
      <w:r>
        <w:rPr>
          <w:rFonts w:ascii="Arial" w:hAnsi="Arial" w:hint="default"/>
          <w:rtl w:val="0"/>
          <w:lang w:val="it-IT"/>
        </w:rPr>
        <w:t>è</w:t>
      </w:r>
      <w:r>
        <w:rPr>
          <w:rFonts w:ascii="Arial" w:hAnsi="Arial"/>
          <w:rtl w:val="0"/>
          <w:lang w:val="en-US"/>
        </w:rPr>
        <w:t>se, promoting new music and emerging composers across Europe, and was Board member of the European Concert Hall Organisation (ECHO), where he shared artistic initiatives among major European venues. Pacheco was a Jury member of the Venice Biennale Music Festival I 2007. In 2014, the French Republic awarded him the title of Chevalier de l</w:t>
      </w:r>
      <w:r>
        <w:rPr>
          <w:rFonts w:ascii="Arial Unicode MS" w:hAnsi="Arial Unicode MS" w:hint="default"/>
          <w:rtl w:val="0"/>
          <w:lang w:val="pt-PT"/>
        </w:rPr>
        <w:t>’</w:t>
      </w:r>
      <w:r>
        <w:rPr>
          <w:rFonts w:ascii="Arial" w:hAnsi="Arial"/>
          <w:rtl w:val="0"/>
          <w:lang w:val="en-US"/>
        </w:rPr>
        <w:t xml:space="preserve">Ordre des Arts et des Lettres. Lately he was guest lecturer at international music events, such as the Grafenegg Festival presenting his essay </w:t>
      </w:r>
      <w:r>
        <w:rPr>
          <w:rFonts w:ascii="Arial Unicode MS" w:hAnsi="Arial Unicode MS" w:hint="default"/>
          <w:rtl w:val="1"/>
          <w:lang w:val="ar-SA" w:bidi="ar-SA"/>
        </w:rPr>
        <w:t>“</w:t>
      </w:r>
      <w:r>
        <w:rPr>
          <w:rFonts w:ascii="Arial" w:hAnsi="Arial"/>
          <w:rtl w:val="0"/>
          <w:lang w:val="en-US"/>
        </w:rPr>
        <w:t>Contemporary Music: the lost innocence?</w:t>
      </w:r>
      <w:r>
        <w:rPr>
          <w:rFonts w:ascii="Arial" w:hAnsi="Arial" w:hint="default"/>
          <w:rtl w:val="0"/>
          <w:lang w:val="pt-PT"/>
        </w:rPr>
        <w:t>”</w:t>
      </w:r>
      <w:r>
        <w:rPr>
          <w:rFonts w:ascii="Arial" w:hAnsi="Arial"/>
          <w:rtl w:val="0"/>
          <w:lang w:val="pt-PT"/>
        </w:rPr>
        <w:t>.</w:t>
      </w:r>
      <w:r>
        <w:rPr>
          <w:rFonts w:ascii="Arial" w:hAnsi="Arial" w:hint="default"/>
          <w:rtl w:val="0"/>
          <w:lang w:val="pt-PT"/>
        </w:rPr>
        <w:t> </w:t>
      </w:r>
      <w:r>
        <w:rPr>
          <w:rFonts w:ascii="Times Roman" w:cs="Times Roman" w:hAnsi="Times Roman" w:eastAsia="Times Roman"/>
        </w:rPr>
      </w:r>
    </w:p>
    <w:sectPr>
      <w:headerReference w:type="default" r:id="rId5"/>
      <w:footerReference w:type="default" r:id="rId6"/>
      <w:pgSz w:w="11900" w:h="16840" w:orient="portrait"/>
      <w:pgMar w:top="1134" w:right="1134" w:bottom="1134" w:left="1134" w:header="709" w:footer="850"/>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Helvetica Neue">
    <w:charset w:val="00"/>
    <w:family w:val="roman"/>
    <w:pitch w:val="default"/>
  </w:font>
  <w:font w:name="Times Roman">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tabs>
        <w:tab w:val="center" w:pos="4819"/>
        <w:tab w:val="right" w:pos="9612"/>
        <w:tab w:val="clear" w:pos="9020"/>
      </w:tabs>
    </w:pPr>
    <w:r>
      <w:tab/>
      <w:tab/>
    </w:r>
    <w:r>
      <w:rPr/>
      <w:fldChar w:fldCharType="begin" w:fldLock="0"/>
    </w:r>
    <w:r>
      <w:instrText xml:space="preserve"> PAGE </w:instrText>
    </w:r>
    <w:r>
      <w:rPr/>
      <w:fldChar w:fldCharType="separate" w:fldLock="0"/>
    </w:r>
    <w:r/>
    <w:r>
      <w:rPr/>
      <w:fldChar w:fldCharType="end" w:fldLock="0"/>
    </w:r>
    <w:r>
      <w:rPr>
        <w:rtl w:val="0"/>
        <w:lang w:val="en-US"/>
      </w:rPr>
      <w:t xml:space="preserve"> </w:t>
    </w:r>
    <w:r>
      <w:rPr>
        <w:rtl w:val="0"/>
        <w:lang w:val="pt-PT"/>
      </w:rPr>
      <w:t>/</w:t>
    </w:r>
    <w:r>
      <w:rPr>
        <w:rtl w:val="0"/>
        <w:lang w:val="en-US"/>
      </w:rPr>
      <w:t xml:space="preserve"> </w:t>
    </w:r>
    <w:r>
      <w:rPr/>
      <w:fldChar w:fldCharType="begin" w:fldLock="0"/>
    </w:r>
    <w:r>
      <w:instrText xml:space="preserve"> NUMPAGES </w:instrText>
    </w:r>
    <w:r>
      <w:rPr/>
      <w:fldChar w:fldCharType="separate" w:fldLock="0"/>
    </w:r>
    <w:r/>
    <w:r>
      <w:rPr/>
      <w:fldChar w:fldCharType="end" w:fldLock="0"/>
    </w:r>
  </w:p>
</w:ftr>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pPr>
    <w:r/>
  </w:p>
</w:hdr>
</file>

<file path=word/settings.xml><?xml version="1.0" encoding="utf-8"?>
<w:settings xmlns:mc="http://schemas.openxmlformats.org/markup-compatibility/2006" xmlns:o="urn:schemas-microsoft-com:office:office" xmlns:v="urn:schemas-microsoft-com:vml" xmlns:w="http://schemas.openxmlformats.org/wordprocessingml/2006/main">
  <w:view w:val="print"/>
  <w:mirrorMargins w:val="0"/>
  <w:bordersDoNotSurroundHeader w:val="0"/>
  <w:bordersDoNotSurroundFooter w:val="0"/>
  <w:displayBackgroundShape/>
  <w:revisionView w:markup="1" w:comments="1" w:insDel="1" w:formatting="0"/>
  <w:defaultTabStop w:val="720"/>
  <w:autoHyphenation w:val="0"/>
  <w:evenAndOddHeaders w:val="0"/>
  <w:bookFoldPrinting w:val="0"/>
  <w:noLineBreaksAfter w:lang="English" w:val="‘“(〔[{〈《「『【⦅〘〖«〝︵︷︹︻︽︿﹁﹃﹇﹙﹛﹝｢"/>
  <w:noLineBreaksBefore w:lang="English" w:val="’”)〕]}〉"/>
  <w:compat>
    <w:compatSetting w:name="compatibilityMode" w:uri="http://schemas.microsoft.com/office/word" w:val="15"/>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keepNext w:val="0"/>
        <w:keepLines w:val="0"/>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hd w:val="clear" w:color="auto" w:fill="auto"/>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Header &amp; Footer">
    <w:name w:val="Header &amp; Footer"/>
    <w:next w:val="Header &amp; Footer"/>
    <w:pPr>
      <w:keepNext w:val="0"/>
      <w:keepLines w:val="0"/>
      <w:pageBreakBefore w:val="0"/>
      <w:widowControl w:val="1"/>
      <w:shd w:val="clear" w:color="auto" w:fill="auto"/>
      <w:tabs>
        <w:tab w:val="right" w:pos="9020"/>
      </w:tabs>
      <w:suppressAutoHyphens w:val="0"/>
      <w:bidi w:val="0"/>
      <w:spacing w:before="0" w:after="0" w:line="240" w:lineRule="auto"/>
      <w:ind w:left="0" w:right="0" w:firstLine="0"/>
      <w:jc w:val="left"/>
      <w:outlineLvl w:val="9"/>
    </w:pPr>
    <w:rPr>
      <w:rFonts w:ascii="Helvetica Neue" w:cs="Arial Unicode MS" w:hAnsi="Helvetica Neue" w:eastAsia="Arial Unicode MS"/>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14:textOutline w14:w="12700" w14:cap="flat">
        <w14:noFill/>
        <w14:miter w14:lim="400000"/>
      </w14:textOutline>
      <w14:textFill>
        <w14:solidFill>
          <w14:srgbClr w14:val="000000"/>
        </w14:solidFill>
      </w14:textFill>
    </w:rPr>
  </w:style>
  <w:style w:type="paragraph" w:styleId="Body A">
    <w:name w:val="Body A"/>
    <w:next w:val="Body A"/>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Helvetica Neue" w:cs="Helvetica Neue" w:hAnsi="Helvetica Neue" w:eastAsia="Helvetica Neue"/>
      <w:b w:val="0"/>
      <w:bCs w:val="0"/>
      <w:i w:val="0"/>
      <w:iCs w:val="0"/>
      <w:caps w:val="0"/>
      <w:smallCaps w:val="0"/>
      <w:strike w:val="0"/>
      <w:dstrike w:val="0"/>
      <w:outline w:val="0"/>
      <w:color w:val="000000"/>
      <w:spacing w:val="0"/>
      <w:kern w:val="0"/>
      <w:position w:val="0"/>
      <w:sz w:val="22"/>
      <w:szCs w:val="22"/>
      <w:u w:val="none" w:color="000000"/>
      <w:shd w:val="nil" w:color="auto" w:fill="auto"/>
      <w:vertAlign w:val="baseline"/>
      <w14:textOutline w14:w="12700" w14:cap="flat">
        <w14:noFill/>
        <w14:miter w14:lim="400000"/>
      </w14:textOutline>
      <w14:textFill>
        <w14:solidFill>
          <w14:srgbClr w14:val="000000"/>
        </w14:solidFill>
      </w14:textFill>
    </w:rPr>
  </w:style>
  <w:style w:type="paragraph" w:styleId="Default">
    <w:name w:val="Default"/>
    <w:next w:val="Default"/>
    <w:pPr>
      <w:keepNext w:val="0"/>
      <w:keepLines w:val="0"/>
      <w:pageBreakBefore w:val="0"/>
      <w:widowControl w:val="1"/>
      <w:shd w:val="clear" w:color="auto" w:fill="auto"/>
      <w:suppressAutoHyphens w:val="0"/>
      <w:bidi w:val="0"/>
      <w:spacing w:before="160" w:after="0" w:line="288" w:lineRule="auto"/>
      <w:ind w:left="0" w:right="0" w:firstLine="0"/>
      <w:jc w:val="left"/>
      <w:outlineLvl w:val="9"/>
    </w:pPr>
    <w:rPr>
      <w:rFonts w:ascii="Helvetica Neue" w:cs="Arial Unicode MS" w:hAnsi="Helvetica Neue" w:eastAsia="Arial Unicode MS"/>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lang w:val="pt-PT"/>
      <w14:textOutline w14:w="12700" w14:cap="flat">
        <w14:noFill/>
        <w14:miter w14:lim="400000"/>
      </w14:textOutline>
      <w14:textFill>
        <w14:solidFill>
          <w14:srgbClr w14:val="000000"/>
        </w14:solidFill>
      </w14:textFill>
    </w:rPr>
  </w:style>
</w:styles>
</file>

<file path=word/_rels/document.xml.rels><?xml version="1.0" encoding="UTF-8"?>
<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jpeg"/><Relationship Id="rId5" Type="http://schemas.openxmlformats.org/officeDocument/2006/relationships/header" Target="header1.xml"/><Relationship Id="rId6" Type="http://schemas.openxmlformats.org/officeDocument/2006/relationships/footer" Target="footer1.xml"/><Relationship Id="rId7" Type="http://schemas.openxmlformats.org/officeDocument/2006/relationships/theme" Target="theme/theme1.xml"/></Relationships>

</file>

<file path=word/theme/theme1.xml><?xml version="1.0" encoding="utf-8"?>
<a:theme xmlns:a="http://schemas.openxmlformats.org/drawingml/2006/main" xmlns:r="http://schemas.openxmlformats.org/officeDocument/2006/relationships" name="Blank">
  <a:themeElements>
    <a:clrScheme name="Blank">
      <a:dk1>
        <a:srgbClr val="000000"/>
      </a:dk1>
      <a:lt1>
        <a:srgbClr val="FFFFFF"/>
      </a:lt1>
      <a:dk2>
        <a:srgbClr val="A7A7A7"/>
      </a:dk2>
      <a:lt2>
        <a:srgbClr val="535353"/>
      </a:lt2>
      <a:accent1>
        <a:srgbClr val="00A2FF"/>
      </a:accent1>
      <a:accent2>
        <a:srgbClr val="16E7CF"/>
      </a:accent2>
      <a:accent3>
        <a:srgbClr val="61D836"/>
      </a:accent3>
      <a:accent4>
        <a:srgbClr val="FFD932"/>
      </a:accent4>
      <a:accent5>
        <a:srgbClr val="FF644E"/>
      </a:accent5>
      <a:accent6>
        <a:srgbClr val="FF42A1"/>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50800" tIns="50800" rIns="50800" bIns="50800" numCol="1" spcCol="38100" rtlCol="0" anchor="ctr"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